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2" w:rsidRPr="00662C97" w:rsidRDefault="00C94A82" w:rsidP="00C94A82">
      <w:pPr>
        <w:pStyle w:val="afff6"/>
        <w:rPr>
          <w:b/>
          <w:color w:val="17365D" w:themeColor="text2" w:themeShade="BF"/>
          <w:sz w:val="24"/>
          <w:szCs w:val="24"/>
        </w:rPr>
      </w:pPr>
      <w:r w:rsidRPr="00662C97">
        <w:rPr>
          <w:b/>
          <w:color w:val="17365D" w:themeColor="text2" w:themeShade="BF"/>
          <w:sz w:val="24"/>
          <w:szCs w:val="24"/>
        </w:rPr>
        <w:t xml:space="preserve">Ханты-Мансийский автономный округ – </w:t>
      </w:r>
      <w:proofErr w:type="spellStart"/>
      <w:r w:rsidRPr="00662C97">
        <w:rPr>
          <w:b/>
          <w:color w:val="17365D" w:themeColor="text2" w:themeShade="BF"/>
          <w:sz w:val="24"/>
          <w:szCs w:val="24"/>
        </w:rPr>
        <w:t>Югра</w:t>
      </w:r>
      <w:proofErr w:type="spellEnd"/>
    </w:p>
    <w:p w:rsidR="00C94A82" w:rsidRPr="00662C97" w:rsidRDefault="00C94A82" w:rsidP="00C94A82">
      <w:pPr>
        <w:pStyle w:val="afff6"/>
        <w:rPr>
          <w:b/>
          <w:color w:val="17365D" w:themeColor="text2" w:themeShade="BF"/>
          <w:sz w:val="24"/>
          <w:szCs w:val="24"/>
        </w:rPr>
      </w:pPr>
      <w:r w:rsidRPr="00662C97">
        <w:rPr>
          <w:b/>
          <w:color w:val="17365D" w:themeColor="text2" w:themeShade="BF"/>
          <w:sz w:val="24"/>
          <w:szCs w:val="24"/>
        </w:rPr>
        <w:t>Ханты-Мансийский  район</w:t>
      </w:r>
    </w:p>
    <w:p w:rsidR="00C94A82" w:rsidRPr="008148E2" w:rsidRDefault="00C94A82" w:rsidP="00C94A82">
      <w:pPr>
        <w:pStyle w:val="afff6"/>
        <w:rPr>
          <w:color w:val="17365D" w:themeColor="text2" w:themeShade="BF"/>
          <w:sz w:val="24"/>
          <w:szCs w:val="24"/>
        </w:rPr>
      </w:pPr>
    </w:p>
    <w:p w:rsidR="00C94A82" w:rsidRPr="00662C97" w:rsidRDefault="00C94A82" w:rsidP="00C94A82">
      <w:pPr>
        <w:jc w:val="center"/>
        <w:rPr>
          <w:rFonts w:ascii="Times New Roman" w:hAnsi="Times New Roman"/>
          <w:bCs/>
          <w:color w:val="17365D" w:themeColor="text2" w:themeShade="BF"/>
          <w:szCs w:val="28"/>
        </w:rPr>
      </w:pPr>
      <w:r w:rsidRPr="00662C97">
        <w:rPr>
          <w:rFonts w:ascii="Times New Roman" w:hAnsi="Times New Roman"/>
          <w:bCs/>
          <w:color w:val="17365D" w:themeColor="text2" w:themeShade="BF"/>
          <w:szCs w:val="28"/>
        </w:rPr>
        <w:t>МУНИЦИПАЛЬНОЕ ОБРАЗОВАНИЕ</w:t>
      </w:r>
    </w:p>
    <w:p w:rsidR="00C94A82" w:rsidRPr="00662C97" w:rsidRDefault="00C94A82" w:rsidP="00C94A82">
      <w:pPr>
        <w:jc w:val="center"/>
        <w:rPr>
          <w:rFonts w:ascii="Times New Roman" w:hAnsi="Times New Roman"/>
          <w:bCs/>
          <w:color w:val="17365D" w:themeColor="text2" w:themeShade="BF"/>
          <w:szCs w:val="28"/>
        </w:rPr>
      </w:pPr>
      <w:r w:rsidRPr="00662C97">
        <w:rPr>
          <w:rFonts w:ascii="Times New Roman" w:hAnsi="Times New Roman"/>
          <w:bCs/>
          <w:color w:val="17365D" w:themeColor="text2" w:themeShade="BF"/>
          <w:szCs w:val="28"/>
        </w:rPr>
        <w:t>СЕЛЬСКОЕ ПОС</w:t>
      </w:r>
      <w:r w:rsidR="00A83AA8" w:rsidRPr="00662C97">
        <w:rPr>
          <w:rFonts w:ascii="Times New Roman" w:hAnsi="Times New Roman"/>
          <w:bCs/>
          <w:color w:val="17365D" w:themeColor="text2" w:themeShade="BF"/>
          <w:szCs w:val="28"/>
        </w:rPr>
        <w:t xml:space="preserve">ЕЛЕНИЕ </w:t>
      </w:r>
      <w:proofErr w:type="gramStart"/>
      <w:r w:rsidR="00A83AA8" w:rsidRPr="00662C97">
        <w:rPr>
          <w:rFonts w:ascii="Times New Roman" w:hAnsi="Times New Roman"/>
          <w:bCs/>
          <w:color w:val="17365D" w:themeColor="text2" w:themeShade="BF"/>
          <w:szCs w:val="28"/>
        </w:rPr>
        <w:t>КЕДРОВЫЙ</w:t>
      </w:r>
      <w:proofErr w:type="gramEnd"/>
    </w:p>
    <w:p w:rsidR="00C94A82" w:rsidRPr="00662C97" w:rsidRDefault="00C94A82" w:rsidP="00C94A82">
      <w:pPr>
        <w:jc w:val="center"/>
        <w:rPr>
          <w:rFonts w:ascii="Times New Roman" w:hAnsi="Times New Roman"/>
          <w:bCs/>
          <w:color w:val="17365D" w:themeColor="text2" w:themeShade="BF"/>
          <w:sz w:val="18"/>
          <w:szCs w:val="18"/>
        </w:rPr>
      </w:pPr>
    </w:p>
    <w:p w:rsidR="00C94A82" w:rsidRPr="00662C97" w:rsidRDefault="00C94A82" w:rsidP="00C94A82">
      <w:pPr>
        <w:jc w:val="center"/>
        <w:rPr>
          <w:rFonts w:ascii="Times New Roman" w:hAnsi="Times New Roman"/>
          <w:bCs/>
          <w:color w:val="17365D" w:themeColor="text2" w:themeShade="BF"/>
          <w:sz w:val="28"/>
          <w:szCs w:val="28"/>
        </w:rPr>
      </w:pPr>
      <w:r w:rsidRPr="00662C97">
        <w:rPr>
          <w:rFonts w:ascii="Times New Roman" w:hAnsi="Times New Roman"/>
          <w:bCs/>
          <w:color w:val="17365D" w:themeColor="text2" w:themeShade="BF"/>
          <w:sz w:val="28"/>
          <w:szCs w:val="28"/>
        </w:rPr>
        <w:t xml:space="preserve"> АДМИНИСТРАЦИЯ СЕЛЬСКОГО ПОСЕЛЕНИЯ</w:t>
      </w:r>
    </w:p>
    <w:p w:rsidR="00C94A82" w:rsidRPr="00662C97" w:rsidRDefault="00C94A82" w:rsidP="00C94A82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iCs w:val="0"/>
          <w:color w:val="17365D" w:themeColor="text2" w:themeShade="BF"/>
          <w:sz w:val="28"/>
          <w:szCs w:val="28"/>
        </w:rPr>
      </w:pPr>
      <w:proofErr w:type="gramStart"/>
      <w:r w:rsidRPr="00662C97">
        <w:rPr>
          <w:rFonts w:ascii="Times New Roman" w:hAnsi="Times New Roman"/>
          <w:b w:val="0"/>
          <w:i w:val="0"/>
          <w:iCs w:val="0"/>
          <w:color w:val="17365D" w:themeColor="text2" w:themeShade="BF"/>
          <w:sz w:val="28"/>
          <w:szCs w:val="28"/>
        </w:rPr>
        <w:t>П</w:t>
      </w:r>
      <w:proofErr w:type="gramEnd"/>
      <w:r w:rsidRPr="00662C97">
        <w:rPr>
          <w:rFonts w:ascii="Times New Roman" w:hAnsi="Times New Roman"/>
          <w:b w:val="0"/>
          <w:i w:val="0"/>
          <w:iCs w:val="0"/>
          <w:color w:val="17365D" w:themeColor="text2" w:themeShade="BF"/>
          <w:sz w:val="28"/>
          <w:szCs w:val="28"/>
        </w:rPr>
        <w:t xml:space="preserve"> О С Т А Н О В Л Е Н И Е</w:t>
      </w:r>
    </w:p>
    <w:p w:rsidR="005F1CB7" w:rsidRPr="005F1CB7" w:rsidRDefault="005F1CB7" w:rsidP="005F1CB7">
      <w:pPr>
        <w:rPr>
          <w:rFonts w:ascii="Times New Roman" w:hAnsi="Times New Roman" w:cs="Times New Roman"/>
        </w:rPr>
      </w:pPr>
    </w:p>
    <w:p w:rsidR="005F1CB7" w:rsidRPr="005F1CB7" w:rsidRDefault="0080033C" w:rsidP="005F1CB7">
      <w:pPr>
        <w:tabs>
          <w:tab w:val="left" w:pos="6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162E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5F1CB7" w:rsidRPr="005F1CB7">
        <w:rPr>
          <w:rFonts w:ascii="Times New Roman" w:hAnsi="Times New Roman" w:cs="Times New Roman"/>
        </w:rPr>
        <w:t>.2012</w:t>
      </w:r>
      <w:r w:rsidR="005F1CB7" w:rsidRPr="005F1CB7">
        <w:rPr>
          <w:rFonts w:ascii="Times New Roman" w:hAnsi="Times New Roman" w:cs="Times New Roman"/>
        </w:rPr>
        <w:tab/>
      </w:r>
      <w:r w:rsidR="004C4F87">
        <w:rPr>
          <w:rFonts w:ascii="Times New Roman" w:hAnsi="Times New Roman" w:cs="Times New Roman"/>
        </w:rPr>
        <w:t xml:space="preserve">   </w:t>
      </w:r>
      <w:r w:rsidR="00A83AA8">
        <w:rPr>
          <w:rFonts w:ascii="Times New Roman" w:hAnsi="Times New Roman" w:cs="Times New Roman"/>
        </w:rPr>
        <w:t xml:space="preserve">         </w:t>
      </w:r>
      <w:r w:rsidR="004C4F8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60</w:t>
      </w:r>
    </w:p>
    <w:p w:rsidR="005F1CB7" w:rsidRPr="005F1CB7" w:rsidRDefault="00A83AA8" w:rsidP="005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едровый</w:t>
      </w:r>
    </w:p>
    <w:p w:rsidR="005F1CB7" w:rsidRPr="005F1CB7" w:rsidRDefault="005F1CB7" w:rsidP="005F1CB7">
      <w:pPr>
        <w:rPr>
          <w:rFonts w:ascii="Times New Roman" w:hAnsi="Times New Roman" w:cs="Times New Roman"/>
        </w:rPr>
      </w:pPr>
    </w:p>
    <w:p w:rsidR="001E6A9A" w:rsidRDefault="005F1CB7" w:rsidP="00C94A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4971">
        <w:rPr>
          <w:rFonts w:ascii="Times New Roman" w:hAnsi="Times New Roman" w:cs="Times New Roman"/>
          <w:sz w:val="28"/>
          <w:szCs w:val="28"/>
        </w:rPr>
        <w:t xml:space="preserve">Об </w:t>
      </w:r>
      <w:r w:rsidR="009F2BC0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1E6A9A">
        <w:rPr>
          <w:rFonts w:ascii="Times New Roman" w:hAnsi="Times New Roman" w:cs="Times New Roman"/>
          <w:sz w:val="28"/>
          <w:szCs w:val="28"/>
        </w:rPr>
        <w:t xml:space="preserve">и социальной </w:t>
      </w:r>
    </w:p>
    <w:p w:rsidR="005F1CB7" w:rsidRDefault="001E6A9A" w:rsidP="009F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защищенности рабочих</w:t>
      </w:r>
      <w:r w:rsidR="005F1C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F1CB7" w:rsidRDefault="005F1CB7" w:rsidP="005F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83AA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5F1CB7" w:rsidRPr="005F1CB7" w:rsidRDefault="005F1CB7" w:rsidP="005F1CB7">
      <w:pPr>
        <w:widowControl/>
        <w:ind w:firstLine="720"/>
        <w:jc w:val="both"/>
      </w:pPr>
    </w:p>
    <w:p w:rsidR="005F1CB7" w:rsidRDefault="005F1CB7">
      <w:pPr>
        <w:ind w:firstLine="720"/>
        <w:jc w:val="both"/>
      </w:pPr>
    </w:p>
    <w:p w:rsidR="001C56F5" w:rsidRDefault="00A62F3C" w:rsidP="005F1CB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5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proofErr w:type="gramStart"/>
      <w:r w:rsidR="001C56F5" w:rsidRPr="00035528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упорядочения оплаты труда, социальной защищенности рабочих</w:t>
      </w:r>
      <w:r w:rsidR="005F1C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Pr="00035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сельского поселения </w:t>
      </w:r>
      <w:r w:rsidR="00F1195C">
        <w:rPr>
          <w:rFonts w:ascii="Times New Roman" w:hAnsi="Times New Roman" w:cs="Times New Roman"/>
          <w:b w:val="0"/>
          <w:color w:val="auto"/>
          <w:sz w:val="28"/>
          <w:szCs w:val="28"/>
        </w:rPr>
        <w:t>Кедровый</w:t>
      </w:r>
      <w:r w:rsidRPr="0003552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C56F5" w:rsidRPr="000355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</w:t>
      </w:r>
      <w:hyperlink r:id="rId5" w:history="1">
        <w:r w:rsidR="001C56F5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1C56F5" w:rsidRPr="00EC4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56F5" w:rsidRPr="00EC44DA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Pr="00EC44DA">
        <w:rPr>
          <w:rFonts w:ascii="Times New Roman" w:hAnsi="Times New Roman" w:cs="Times New Roman"/>
          <w:b w:val="0"/>
          <w:color w:val="auto"/>
          <w:sz w:val="28"/>
          <w:szCs w:val="28"/>
        </w:rPr>
        <w:t>, принимая во внимание</w:t>
      </w:r>
      <w:r w:rsidRPr="00EC4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Постановление Губернатора Ханты-Мансийского </w:t>
        </w:r>
        <w:r w:rsidR="005F1CB7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автономного округа</w:t>
        </w:r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- </w:t>
        </w:r>
        <w:proofErr w:type="spellStart"/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Югры</w:t>
        </w:r>
        <w:proofErr w:type="spellEnd"/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от 25 апреля 2005 </w:t>
        </w:r>
        <w:r w:rsidR="005F1CB7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54 </w:t>
        </w:r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"Об оплате труда и социальной защищенности раб</w:t>
        </w:r>
        <w:r w:rsidR="005F1CB7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очих государственных </w:t>
        </w:r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органов Ханты-Мансийского автономного</w:t>
        </w:r>
        <w:r w:rsidR="0094126E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округа - </w:t>
        </w:r>
        <w:proofErr w:type="spellStart"/>
        <w:r w:rsidR="0094126E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Югры</w:t>
        </w:r>
        <w:proofErr w:type="spellEnd"/>
        <w:r w:rsidR="0094126E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"</w:t>
        </w:r>
        <w:r w:rsidR="0094126E"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(в редакции от 27 июля 2011 года</w:t>
        </w:r>
        <w:r w:rsidRPr="00EC44DA">
          <w:rPr>
            <w:rStyle w:val="a4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94126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94126E" w:rsidRPr="0094126E" w:rsidRDefault="0094126E" w:rsidP="0094126E"/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5528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035528">
        <w:rPr>
          <w:rFonts w:ascii="Times New Roman" w:hAnsi="Times New Roman" w:cs="Times New Roman"/>
          <w:sz w:val="28"/>
          <w:szCs w:val="28"/>
        </w:rPr>
        <w:t xml:space="preserve">1.1. Должностные оклады рабочим </w:t>
      </w:r>
      <w:r w:rsidR="0094126E">
        <w:rPr>
          <w:rFonts w:ascii="Times New Roman" w:hAnsi="Times New Roman" w:cs="Times New Roman"/>
          <w:sz w:val="28"/>
          <w:szCs w:val="28"/>
        </w:rPr>
        <w:t>а</w:t>
      </w:r>
      <w:r w:rsidR="00A62F3C" w:rsidRPr="0003552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 w:rsidR="00A83AA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62F3C"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1.</w:t>
        </w:r>
      </w:hyperlink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035528">
        <w:rPr>
          <w:rFonts w:ascii="Times New Roman" w:hAnsi="Times New Roman" w:cs="Times New Roman"/>
          <w:sz w:val="28"/>
          <w:szCs w:val="28"/>
        </w:rPr>
        <w:t>1.</w:t>
      </w:r>
      <w:r w:rsidR="00A62F3C" w:rsidRPr="00035528">
        <w:rPr>
          <w:rFonts w:ascii="Times New Roman" w:hAnsi="Times New Roman" w:cs="Times New Roman"/>
          <w:sz w:val="28"/>
          <w:szCs w:val="28"/>
        </w:rPr>
        <w:t>2</w:t>
      </w:r>
      <w:r w:rsidRPr="00035528">
        <w:rPr>
          <w:rFonts w:ascii="Times New Roman" w:hAnsi="Times New Roman" w:cs="Times New Roman"/>
          <w:sz w:val="28"/>
          <w:szCs w:val="28"/>
        </w:rPr>
        <w:t>. Ненормированный рабочий день водителям.</w:t>
      </w:r>
    </w:p>
    <w:p w:rsidR="001C56F5" w:rsidRPr="00035528" w:rsidRDefault="001C56F5" w:rsidP="00A62F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035528">
        <w:rPr>
          <w:rFonts w:ascii="Times New Roman" w:hAnsi="Times New Roman" w:cs="Times New Roman"/>
          <w:sz w:val="28"/>
          <w:szCs w:val="28"/>
        </w:rPr>
        <w:t>2. Производить доплату за ненормированный рабочий день</w:t>
      </w:r>
      <w:r w:rsidR="00A62F3C" w:rsidRPr="00035528">
        <w:rPr>
          <w:rFonts w:ascii="Times New Roman" w:hAnsi="Times New Roman" w:cs="Times New Roman"/>
          <w:sz w:val="28"/>
          <w:szCs w:val="28"/>
        </w:rPr>
        <w:t xml:space="preserve"> водителям администрации сельского поселения </w:t>
      </w:r>
      <w:bookmarkEnd w:id="3"/>
      <w:r w:rsidR="00C94A82">
        <w:rPr>
          <w:rFonts w:ascii="Times New Roman" w:hAnsi="Times New Roman" w:cs="Times New Roman"/>
          <w:sz w:val="28"/>
          <w:szCs w:val="28"/>
        </w:rPr>
        <w:t>К</w:t>
      </w:r>
      <w:r w:rsidR="00A83AA8">
        <w:rPr>
          <w:rFonts w:ascii="Times New Roman" w:hAnsi="Times New Roman" w:cs="Times New Roman"/>
          <w:sz w:val="28"/>
          <w:szCs w:val="28"/>
        </w:rPr>
        <w:t>едровый</w:t>
      </w:r>
      <w:r w:rsidR="00A62F3C"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="00A83AA8">
        <w:rPr>
          <w:rFonts w:ascii="Times New Roman" w:hAnsi="Times New Roman" w:cs="Times New Roman"/>
          <w:sz w:val="28"/>
          <w:szCs w:val="28"/>
        </w:rPr>
        <w:t>до 5</w:t>
      </w:r>
      <w:r w:rsidR="005C160D">
        <w:rPr>
          <w:rFonts w:ascii="Times New Roman" w:hAnsi="Times New Roman" w:cs="Times New Roman"/>
          <w:sz w:val="28"/>
          <w:szCs w:val="28"/>
        </w:rPr>
        <w:t xml:space="preserve">0 </w:t>
      </w:r>
      <w:r w:rsidRPr="00035528">
        <w:rPr>
          <w:rFonts w:ascii="Times New Roman" w:hAnsi="Times New Roman" w:cs="Times New Roman"/>
          <w:sz w:val="28"/>
          <w:szCs w:val="28"/>
        </w:rPr>
        <w:t>процентов.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При установлении указанной доплаты учитывать персональный график выхода на работу каждого водителя.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035528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 w:rsidRPr="00035528">
        <w:rPr>
          <w:rFonts w:ascii="Times New Roman" w:hAnsi="Times New Roman" w:cs="Times New Roman"/>
          <w:sz w:val="28"/>
          <w:szCs w:val="28"/>
        </w:rPr>
        <w:t>3.1 .Водителям надбавку за классность:</w:t>
      </w:r>
    </w:p>
    <w:bookmarkEnd w:id="5"/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I класс - 25 процентов;</w:t>
      </w:r>
    </w:p>
    <w:p w:rsidR="001C56F5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II класс - 10 процентов.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"/>
      <w:r w:rsidRPr="00035528">
        <w:rPr>
          <w:rFonts w:ascii="Times New Roman" w:hAnsi="Times New Roman" w:cs="Times New Roman"/>
          <w:sz w:val="28"/>
          <w:szCs w:val="28"/>
        </w:rPr>
        <w:t>3.2. Повышенную оплату за работу в ночное время в размере 40 процентов должностного оклада. Ночным считается время с 22.00 часов до 06.00 часов.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035528">
        <w:rPr>
          <w:rFonts w:ascii="Times New Roman" w:hAnsi="Times New Roman" w:cs="Times New Roman"/>
          <w:sz w:val="28"/>
          <w:szCs w:val="28"/>
        </w:rPr>
        <w:t xml:space="preserve">3.3. Дополнительный отпуск водителям за ненормированный рабочий день - 3 </w:t>
      </w:r>
      <w:proofErr w:type="gramStart"/>
      <w:r w:rsidRPr="0003552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3552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7"/>
      <w:r w:rsidRPr="00035528">
        <w:rPr>
          <w:rFonts w:ascii="Times New Roman" w:hAnsi="Times New Roman" w:cs="Times New Roman"/>
          <w:sz w:val="28"/>
          <w:szCs w:val="28"/>
        </w:rPr>
        <w:t xml:space="preserve">3.4. Дополнительный отпуск за вредные условия труда согласно </w:t>
      </w:r>
      <w:hyperlink r:id="rId7" w:history="1">
        <w:r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Списку</w:t>
        </w:r>
      </w:hyperlink>
      <w:r w:rsidRPr="0094126E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>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утвержденному постановлением Госкомтруда и Президиума ВЦСПС от 25.10.74 N 298/П-22 (с изменениями на 29.05.</w:t>
      </w:r>
      <w:r w:rsidR="0094126E">
        <w:rPr>
          <w:rFonts w:ascii="Times New Roman" w:hAnsi="Times New Roman" w:cs="Times New Roman"/>
          <w:sz w:val="28"/>
          <w:szCs w:val="28"/>
        </w:rPr>
        <w:t>19</w:t>
      </w:r>
      <w:r w:rsidRPr="00035528">
        <w:rPr>
          <w:rFonts w:ascii="Times New Roman" w:hAnsi="Times New Roman" w:cs="Times New Roman"/>
          <w:sz w:val="28"/>
          <w:szCs w:val="28"/>
        </w:rPr>
        <w:t>91).</w:t>
      </w:r>
    </w:p>
    <w:p w:rsidR="00A83AA8" w:rsidRDefault="00A8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"/>
      <w:bookmarkEnd w:id="8"/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lastRenderedPageBreak/>
        <w:t>4. Разрешить: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"/>
      <w:bookmarkEnd w:id="9"/>
      <w:r w:rsidRPr="0003552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35528">
        <w:rPr>
          <w:rFonts w:ascii="Times New Roman" w:hAnsi="Times New Roman" w:cs="Times New Roman"/>
          <w:sz w:val="28"/>
          <w:szCs w:val="28"/>
        </w:rPr>
        <w:t>Единовременную выплату к отпуску в размере одного месячного фонда оплаты труда один раз в календарном году при уходе в очередной отпуск, а вновь принятым (уволенным) размер единовременной выплаты определяется исходя из проработанного времени в календарном году.</w:t>
      </w:r>
      <w:proofErr w:type="gramEnd"/>
    </w:p>
    <w:p w:rsidR="001C56F5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"/>
      <w:bookmarkEnd w:id="10"/>
      <w:r w:rsidRPr="00035528">
        <w:rPr>
          <w:rFonts w:ascii="Times New Roman" w:hAnsi="Times New Roman" w:cs="Times New Roman"/>
          <w:sz w:val="28"/>
          <w:szCs w:val="28"/>
        </w:rPr>
        <w:t xml:space="preserve">4.2. Выплату единовременного поощрения в размере </w:t>
      </w:r>
      <w:r w:rsidR="00B4128D">
        <w:rPr>
          <w:rFonts w:ascii="Times New Roman" w:hAnsi="Times New Roman" w:cs="Times New Roman"/>
          <w:sz w:val="28"/>
          <w:szCs w:val="28"/>
        </w:rPr>
        <w:t>месячного фонда оплаты труда</w:t>
      </w:r>
      <w:r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="00B4128D">
        <w:rPr>
          <w:rFonts w:ascii="Times New Roman" w:hAnsi="Times New Roman" w:cs="Times New Roman"/>
          <w:sz w:val="28"/>
          <w:szCs w:val="28"/>
        </w:rPr>
        <w:t>(по штатному расписанию)</w:t>
      </w:r>
      <w:r w:rsidRPr="00035528">
        <w:rPr>
          <w:rFonts w:ascii="Times New Roman" w:hAnsi="Times New Roman" w:cs="Times New Roman"/>
          <w:sz w:val="28"/>
          <w:szCs w:val="28"/>
        </w:rPr>
        <w:t xml:space="preserve"> в связи с достижением возрас</w:t>
      </w:r>
      <w:r w:rsidR="00A83AA8">
        <w:rPr>
          <w:rFonts w:ascii="Times New Roman" w:hAnsi="Times New Roman" w:cs="Times New Roman"/>
          <w:sz w:val="28"/>
          <w:szCs w:val="28"/>
        </w:rPr>
        <w:t>та 50</w:t>
      </w:r>
      <w:r w:rsidR="00B4493B">
        <w:rPr>
          <w:rFonts w:ascii="Times New Roman" w:hAnsi="Times New Roman" w:cs="Times New Roman"/>
          <w:sz w:val="28"/>
          <w:szCs w:val="28"/>
        </w:rPr>
        <w:t>,</w:t>
      </w:r>
      <w:r w:rsidRPr="00035528">
        <w:rPr>
          <w:rFonts w:ascii="Times New Roman" w:hAnsi="Times New Roman" w:cs="Times New Roman"/>
          <w:sz w:val="28"/>
          <w:szCs w:val="28"/>
        </w:rPr>
        <w:t xml:space="preserve"> 60 лет.</w:t>
      </w:r>
    </w:p>
    <w:p w:rsidR="002C0E35" w:rsidRPr="00035528" w:rsidRDefault="002C0E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Выплату материальной помощи работнику в случае  смерти близких родственников (родителей, мужа, жены, детей) в размере </w:t>
      </w:r>
      <w:r w:rsidR="00A83AA8">
        <w:rPr>
          <w:rFonts w:ascii="Times New Roman" w:hAnsi="Times New Roman" w:cs="Times New Roman"/>
          <w:sz w:val="28"/>
          <w:szCs w:val="28"/>
        </w:rPr>
        <w:t>15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труда. Выплата материальной помощи производится </w:t>
      </w:r>
      <w:r w:rsidR="004D7375">
        <w:rPr>
          <w:rFonts w:ascii="Times New Roman" w:hAnsi="Times New Roman" w:cs="Times New Roman"/>
          <w:sz w:val="28"/>
          <w:szCs w:val="28"/>
        </w:rPr>
        <w:t>на основании распоряжения (приказа) работодателя, при наличии заявления работника с приложением документов, подтверждающих соответствующий факт.</w:t>
      </w:r>
    </w:p>
    <w:p w:rsidR="001C56F5" w:rsidRPr="00EC44D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"/>
      <w:bookmarkEnd w:id="11"/>
      <w:r w:rsidRPr="00035528">
        <w:rPr>
          <w:rFonts w:ascii="Times New Roman" w:hAnsi="Times New Roman" w:cs="Times New Roman"/>
          <w:sz w:val="28"/>
          <w:szCs w:val="28"/>
        </w:rPr>
        <w:t xml:space="preserve">5. Утвердить Положение о </w:t>
      </w:r>
      <w:r w:rsidR="001E6A9A">
        <w:rPr>
          <w:rFonts w:ascii="Times New Roman" w:hAnsi="Times New Roman" w:cs="Times New Roman"/>
          <w:sz w:val="28"/>
          <w:szCs w:val="28"/>
        </w:rPr>
        <w:t xml:space="preserve">денежном </w:t>
      </w:r>
      <w:r w:rsidRPr="00035528">
        <w:rPr>
          <w:rFonts w:ascii="Times New Roman" w:hAnsi="Times New Roman" w:cs="Times New Roman"/>
          <w:sz w:val="28"/>
          <w:szCs w:val="28"/>
        </w:rPr>
        <w:t>поощрении рабочих</w:t>
      </w:r>
      <w:r w:rsidR="001E6A9A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="00BF181F" w:rsidRPr="000355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A83AA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BF181F"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="00BF181F" w:rsidRPr="00EC44DA">
        <w:rPr>
          <w:rFonts w:ascii="Times New Roman" w:hAnsi="Times New Roman" w:cs="Times New Roman"/>
          <w:sz w:val="28"/>
          <w:szCs w:val="28"/>
        </w:rPr>
        <w:t>согласно</w:t>
      </w:r>
      <w:r w:rsidRPr="00EC44DA">
        <w:rPr>
          <w:rFonts w:ascii="Times New Roman" w:hAnsi="Times New Roman" w:cs="Times New Roman"/>
          <w:sz w:val="28"/>
          <w:szCs w:val="28"/>
        </w:rPr>
        <w:t xml:space="preserve"> </w:t>
      </w:r>
      <w:r w:rsidR="00BF181F" w:rsidRPr="00EC44D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0" w:history="1">
        <w:r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</w:t>
        </w:r>
        <w:r w:rsidR="00BF181F"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жению</w:t>
        </w:r>
        <w:r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</w:hyperlink>
      <w:r w:rsidRPr="00EC44DA">
        <w:rPr>
          <w:rFonts w:ascii="Times New Roman" w:hAnsi="Times New Roman" w:cs="Times New Roman"/>
          <w:b/>
          <w:sz w:val="28"/>
          <w:szCs w:val="28"/>
        </w:rPr>
        <w:t>.</w:t>
      </w:r>
    </w:p>
    <w:p w:rsidR="001C56F5" w:rsidRPr="00035528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6"/>
      <w:bookmarkEnd w:id="12"/>
      <w:r w:rsidRPr="00035528">
        <w:rPr>
          <w:rFonts w:ascii="Times New Roman" w:hAnsi="Times New Roman" w:cs="Times New Roman"/>
          <w:sz w:val="28"/>
          <w:szCs w:val="28"/>
        </w:rPr>
        <w:t xml:space="preserve">6. Работодатель вправе принять решение о единовременной выплате к юбилейным и праздничным датам </w:t>
      </w:r>
      <w:proofErr w:type="gramStart"/>
      <w:r w:rsidRPr="0094126E">
        <w:rPr>
          <w:rFonts w:ascii="Times New Roman" w:hAnsi="Times New Roman" w:cs="Times New Roman"/>
          <w:sz w:val="28"/>
          <w:szCs w:val="28"/>
        </w:rPr>
        <w:t>лиц</w:t>
      </w:r>
      <w:hyperlink r:id="rId8" w:history="1">
        <w:r w:rsidR="00BF181F"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ам</w:t>
        </w:r>
        <w:proofErr w:type="gramEnd"/>
      </w:hyperlink>
      <w:r w:rsidRPr="00EC44DA">
        <w:rPr>
          <w:rFonts w:ascii="Times New Roman" w:hAnsi="Times New Roman" w:cs="Times New Roman"/>
          <w:b/>
          <w:sz w:val="28"/>
          <w:szCs w:val="28"/>
        </w:rPr>
        <w:t>,</w:t>
      </w:r>
      <w:r w:rsidRPr="00035528">
        <w:rPr>
          <w:rFonts w:ascii="Times New Roman" w:hAnsi="Times New Roman" w:cs="Times New Roman"/>
          <w:sz w:val="28"/>
          <w:szCs w:val="28"/>
        </w:rPr>
        <w:t xml:space="preserve"> вышедших на пенсию, в размере не более 1000 рублей.</w:t>
      </w:r>
    </w:p>
    <w:p w:rsidR="001C56F5" w:rsidRPr="00A83AA8" w:rsidRDefault="001C56F5" w:rsidP="00C94A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"/>
      <w:bookmarkEnd w:id="13"/>
      <w:r w:rsidRPr="00035528">
        <w:rPr>
          <w:rFonts w:ascii="Times New Roman" w:hAnsi="Times New Roman" w:cs="Times New Roman"/>
          <w:sz w:val="28"/>
          <w:szCs w:val="28"/>
        </w:rPr>
        <w:t>7. Признать утратившими силу</w:t>
      </w:r>
      <w:bookmarkEnd w:id="14"/>
      <w:r w:rsidR="00C94A82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94A82">
        <w:rPr>
          <w:rFonts w:ascii="Times New Roman" w:hAnsi="Times New Roman" w:cs="Times New Roman"/>
          <w:sz w:val="28"/>
          <w:szCs w:val="28"/>
        </w:rPr>
        <w:t>главы</w:t>
      </w:r>
      <w:r w:rsidR="00BF181F" w:rsidRPr="0003552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128D">
        <w:rPr>
          <w:rFonts w:ascii="Times New Roman" w:hAnsi="Times New Roman" w:cs="Times New Roman"/>
          <w:sz w:val="28"/>
          <w:szCs w:val="28"/>
        </w:rPr>
        <w:t>п</w:t>
      </w:r>
      <w:r w:rsidR="00BF181F" w:rsidRPr="0003552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gramStart"/>
      <w:r w:rsidR="00A83AA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BF181F" w:rsidRPr="00035528">
        <w:rPr>
          <w:rFonts w:ascii="Times New Roman" w:hAnsi="Times New Roman" w:cs="Times New Roman"/>
          <w:sz w:val="28"/>
          <w:szCs w:val="28"/>
        </w:rPr>
        <w:t xml:space="preserve"> от </w:t>
      </w:r>
      <w:r w:rsidR="00A83AA8">
        <w:rPr>
          <w:rFonts w:ascii="Times New Roman" w:hAnsi="Times New Roman" w:cs="Times New Roman"/>
          <w:sz w:val="28"/>
          <w:szCs w:val="28"/>
        </w:rPr>
        <w:t>22</w:t>
      </w:r>
      <w:r w:rsidR="0094126E">
        <w:rPr>
          <w:rFonts w:ascii="Times New Roman" w:hAnsi="Times New Roman" w:cs="Times New Roman"/>
          <w:sz w:val="28"/>
          <w:szCs w:val="28"/>
        </w:rPr>
        <w:t xml:space="preserve"> ма</w:t>
      </w:r>
      <w:r w:rsidR="00C94A82">
        <w:rPr>
          <w:rFonts w:ascii="Times New Roman" w:hAnsi="Times New Roman" w:cs="Times New Roman"/>
          <w:sz w:val="28"/>
          <w:szCs w:val="28"/>
        </w:rPr>
        <w:t>рта</w:t>
      </w:r>
      <w:r w:rsidR="0094126E">
        <w:rPr>
          <w:rFonts w:ascii="Times New Roman" w:hAnsi="Times New Roman" w:cs="Times New Roman"/>
          <w:sz w:val="28"/>
          <w:szCs w:val="28"/>
        </w:rPr>
        <w:t xml:space="preserve"> </w:t>
      </w:r>
      <w:r w:rsidR="00BF181F" w:rsidRPr="00035528">
        <w:rPr>
          <w:rFonts w:ascii="Times New Roman" w:hAnsi="Times New Roman" w:cs="Times New Roman"/>
          <w:sz w:val="28"/>
          <w:szCs w:val="28"/>
        </w:rPr>
        <w:t>20</w:t>
      </w:r>
      <w:r w:rsidR="00A83AA8">
        <w:rPr>
          <w:rFonts w:ascii="Times New Roman" w:hAnsi="Times New Roman" w:cs="Times New Roman"/>
          <w:sz w:val="28"/>
          <w:szCs w:val="28"/>
        </w:rPr>
        <w:t>06</w:t>
      </w:r>
      <w:r w:rsidR="009412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81F" w:rsidRPr="00035528">
        <w:rPr>
          <w:rFonts w:ascii="Times New Roman" w:hAnsi="Times New Roman" w:cs="Times New Roman"/>
          <w:sz w:val="28"/>
          <w:szCs w:val="28"/>
        </w:rPr>
        <w:t xml:space="preserve"> </w:t>
      </w:r>
      <w:r w:rsidR="00BF181F" w:rsidRPr="00C94A82">
        <w:rPr>
          <w:rFonts w:ascii="Times New Roman" w:hAnsi="Times New Roman" w:cs="Times New Roman"/>
          <w:sz w:val="28"/>
          <w:szCs w:val="28"/>
        </w:rPr>
        <w:t>№</w:t>
      </w:r>
      <w:r w:rsidR="00A83AA8">
        <w:rPr>
          <w:rFonts w:ascii="Times New Roman" w:hAnsi="Times New Roman" w:cs="Times New Roman"/>
          <w:sz w:val="28"/>
          <w:szCs w:val="28"/>
        </w:rPr>
        <w:t>7</w:t>
      </w:r>
      <w:r w:rsidR="00BF181F" w:rsidRPr="00C94A82">
        <w:rPr>
          <w:rFonts w:ascii="Times New Roman" w:hAnsi="Times New Roman" w:cs="Times New Roman"/>
          <w:sz w:val="28"/>
          <w:szCs w:val="28"/>
        </w:rPr>
        <w:t xml:space="preserve"> «</w:t>
      </w:r>
      <w:r w:rsidR="00C94A82">
        <w:rPr>
          <w:rFonts w:ascii="Times New Roman" w:hAnsi="Times New Roman" w:cs="Times New Roman"/>
          <w:sz w:val="28"/>
          <w:szCs w:val="28"/>
        </w:rPr>
        <w:t xml:space="preserve">Об оплате труда и социальной защищенности рабочих </w:t>
      </w:r>
      <w:r w:rsidR="00C94A82" w:rsidRPr="00C94A82">
        <w:rPr>
          <w:rFonts w:ascii="Times New Roman" w:hAnsi="Times New Roman" w:cs="Times New Roman"/>
          <w:sz w:val="28"/>
          <w:szCs w:val="28"/>
        </w:rPr>
        <w:t>администрации</w:t>
      </w:r>
      <w:r w:rsidR="00C94A82">
        <w:rPr>
          <w:rFonts w:ascii="Times New Roman" w:hAnsi="Times New Roman" w:cs="Times New Roman"/>
          <w:sz w:val="28"/>
          <w:szCs w:val="28"/>
        </w:rPr>
        <w:t xml:space="preserve"> </w:t>
      </w:r>
      <w:r w:rsidR="00A83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4A82" w:rsidRPr="00C94A82">
        <w:rPr>
          <w:rFonts w:ascii="Times New Roman" w:hAnsi="Times New Roman" w:cs="Times New Roman"/>
          <w:sz w:val="28"/>
          <w:szCs w:val="28"/>
        </w:rPr>
        <w:t>сель</w:t>
      </w:r>
      <w:r w:rsidR="00A83AA8">
        <w:rPr>
          <w:rFonts w:ascii="Times New Roman" w:hAnsi="Times New Roman" w:cs="Times New Roman"/>
          <w:sz w:val="28"/>
          <w:szCs w:val="28"/>
        </w:rPr>
        <w:t>ского поселения Кедровый</w:t>
      </w:r>
      <w:r w:rsidR="00BF181F" w:rsidRPr="00035528">
        <w:rPr>
          <w:rFonts w:ascii="Times New Roman" w:hAnsi="Times New Roman" w:cs="Times New Roman"/>
          <w:sz w:val="28"/>
          <w:szCs w:val="28"/>
        </w:rPr>
        <w:t>»</w:t>
      </w:r>
      <w:r w:rsidR="00A83AA8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A83AA8" w:rsidRPr="00A83AA8">
        <w:rPr>
          <w:rFonts w:ascii="Times New Roman" w:hAnsi="Times New Roman" w:cs="Times New Roman"/>
          <w:sz w:val="28"/>
          <w:szCs w:val="28"/>
        </w:rPr>
        <w:t>31.03.2010 №16, от 11.04.2011 №08)</w:t>
      </w:r>
      <w:r w:rsidR="001E6A9A" w:rsidRPr="00A83AA8">
        <w:rPr>
          <w:rFonts w:ascii="Times New Roman" w:hAnsi="Times New Roman" w:cs="Times New Roman"/>
          <w:sz w:val="28"/>
          <w:szCs w:val="28"/>
        </w:rPr>
        <w:t>.</w:t>
      </w:r>
    </w:p>
    <w:p w:rsidR="001E6A9A" w:rsidRDefault="001E6A9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обнародовать в установленном порядке.</w:t>
      </w:r>
    </w:p>
    <w:p w:rsidR="001E6A9A" w:rsidRPr="00D41BDB" w:rsidRDefault="001E6A9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1BDB">
        <w:rPr>
          <w:rFonts w:ascii="Times New Roman" w:hAnsi="Times New Roman" w:cs="Times New Roman"/>
          <w:sz w:val="28"/>
          <w:szCs w:val="28"/>
        </w:rPr>
        <w:t xml:space="preserve">. </w:t>
      </w:r>
      <w:r w:rsidRPr="00286867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постановление</w:t>
      </w:r>
      <w:r w:rsidRPr="00286867">
        <w:rPr>
          <w:rFonts w:ascii="Times New Roman" w:hAnsi="Times New Roman"/>
          <w:sz w:val="28"/>
        </w:rPr>
        <w:t xml:space="preserve"> вступает в силу </w:t>
      </w:r>
      <w:r>
        <w:rPr>
          <w:rFonts w:ascii="Times New Roman" w:hAnsi="Times New Roman"/>
          <w:sz w:val="28"/>
        </w:rPr>
        <w:t>после</w:t>
      </w:r>
      <w:r w:rsidRPr="00286867">
        <w:rPr>
          <w:rFonts w:ascii="Times New Roman" w:hAnsi="Times New Roman"/>
          <w:sz w:val="28"/>
        </w:rPr>
        <w:t xml:space="preserve"> его официального </w:t>
      </w:r>
      <w:r>
        <w:rPr>
          <w:rFonts w:ascii="Times New Roman" w:hAnsi="Times New Roman"/>
          <w:sz w:val="28"/>
        </w:rPr>
        <w:t xml:space="preserve"> обнародования в установленном порядке </w:t>
      </w:r>
      <w:r w:rsidRPr="00286867">
        <w:rPr>
          <w:rFonts w:ascii="Times New Roman" w:hAnsi="Times New Roman"/>
          <w:sz w:val="28"/>
        </w:rPr>
        <w:t xml:space="preserve">и распространяется на правоотношения, возникшие с </w:t>
      </w:r>
      <w:r>
        <w:rPr>
          <w:rFonts w:ascii="Times New Roman" w:hAnsi="Times New Roman"/>
          <w:sz w:val="28"/>
        </w:rPr>
        <w:t xml:space="preserve">01 </w:t>
      </w:r>
      <w:r w:rsidR="00662C97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2012</w:t>
      </w:r>
      <w:r w:rsidRPr="00286867">
        <w:rPr>
          <w:rFonts w:ascii="Times New Roman" w:hAnsi="Times New Roman"/>
          <w:sz w:val="28"/>
        </w:rPr>
        <w:t xml:space="preserve"> года.</w:t>
      </w:r>
    </w:p>
    <w:p w:rsidR="001E6A9A" w:rsidRDefault="001E6A9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C4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9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97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E6A9A" w:rsidRDefault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A9A" w:rsidRPr="00035528" w:rsidRDefault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CB7" w:rsidRPr="00CE7796" w:rsidRDefault="005F1CB7" w:rsidP="00C94A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8"/>
      <w:r w:rsidRPr="00CE7796">
        <w:rPr>
          <w:rFonts w:ascii="Times New Roman" w:hAnsi="Times New Roman" w:cs="Times New Roman"/>
          <w:sz w:val="28"/>
          <w:szCs w:val="28"/>
        </w:rPr>
        <w:t>Глава</w:t>
      </w:r>
    </w:p>
    <w:p w:rsidR="005F1CB7" w:rsidRPr="00CE7796" w:rsidRDefault="00C94A82" w:rsidP="005F1CB7">
      <w:pPr>
        <w:rPr>
          <w:rFonts w:ascii="Times New Roman" w:hAnsi="Times New Roman" w:cs="Times New Roman"/>
          <w:sz w:val="28"/>
          <w:szCs w:val="28"/>
        </w:rPr>
      </w:pPr>
      <w:r w:rsidRPr="00CE7796">
        <w:rPr>
          <w:rFonts w:ascii="Times New Roman" w:hAnsi="Times New Roman" w:cs="Times New Roman"/>
          <w:sz w:val="28"/>
          <w:szCs w:val="28"/>
        </w:rPr>
        <w:t>сел</w:t>
      </w:r>
      <w:r w:rsidR="00A83AA8">
        <w:rPr>
          <w:rFonts w:ascii="Times New Roman" w:hAnsi="Times New Roman" w:cs="Times New Roman"/>
          <w:sz w:val="28"/>
          <w:szCs w:val="28"/>
        </w:rPr>
        <w:t xml:space="preserve">ьского поселения            </w:t>
      </w:r>
      <w:r w:rsidR="005F1CB7" w:rsidRPr="00CE77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7796">
        <w:rPr>
          <w:rFonts w:ascii="Times New Roman" w:hAnsi="Times New Roman" w:cs="Times New Roman"/>
          <w:sz w:val="28"/>
          <w:szCs w:val="28"/>
        </w:rPr>
        <w:t xml:space="preserve">     </w:t>
      </w:r>
      <w:r w:rsidR="00A83AA8">
        <w:rPr>
          <w:rFonts w:ascii="Times New Roman" w:hAnsi="Times New Roman" w:cs="Times New Roman"/>
          <w:sz w:val="28"/>
          <w:szCs w:val="28"/>
        </w:rPr>
        <w:t>А.А.Козлов</w:t>
      </w:r>
    </w:p>
    <w:p w:rsidR="00156F9F" w:rsidRDefault="00156F9F" w:rsidP="005F1CB7">
      <w:pPr>
        <w:jc w:val="right"/>
        <w:rPr>
          <w:rFonts w:ascii="Times New Roman" w:hAnsi="Times New Roman" w:cs="Times New Roman"/>
        </w:rPr>
      </w:pPr>
    </w:p>
    <w:p w:rsidR="00156F9F" w:rsidRDefault="00156F9F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A83AA8" w:rsidRDefault="00A83AA8" w:rsidP="005F1CB7">
      <w:pPr>
        <w:jc w:val="right"/>
        <w:rPr>
          <w:rFonts w:ascii="Times New Roman" w:hAnsi="Times New Roman" w:cs="Times New Roman"/>
        </w:rPr>
      </w:pPr>
    </w:p>
    <w:p w:rsidR="005F1CB7" w:rsidRPr="005F1CB7" w:rsidRDefault="005F1CB7" w:rsidP="005F1CB7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>Приложение 1</w:t>
      </w:r>
    </w:p>
    <w:p w:rsidR="005F1CB7" w:rsidRPr="005F1CB7" w:rsidRDefault="005F1CB7" w:rsidP="005F1CB7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>к постановлению администрации</w:t>
      </w:r>
    </w:p>
    <w:p w:rsidR="005F1CB7" w:rsidRPr="005F1CB7" w:rsidRDefault="005F1CB7" w:rsidP="005F1CB7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59311A">
        <w:rPr>
          <w:rFonts w:ascii="Times New Roman" w:hAnsi="Times New Roman" w:cs="Times New Roman"/>
        </w:rPr>
        <w:t>Кедровый</w:t>
      </w:r>
      <w:proofErr w:type="gramEnd"/>
    </w:p>
    <w:p w:rsidR="005F1CB7" w:rsidRPr="005F1CB7" w:rsidRDefault="005F1CB7" w:rsidP="005F1CB7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 xml:space="preserve">от </w:t>
      </w:r>
      <w:r w:rsidR="0080033C">
        <w:rPr>
          <w:rFonts w:ascii="Times New Roman" w:hAnsi="Times New Roman" w:cs="Times New Roman"/>
        </w:rPr>
        <w:t>07.12</w:t>
      </w:r>
      <w:r w:rsidR="004C4F87">
        <w:rPr>
          <w:rFonts w:ascii="Times New Roman" w:hAnsi="Times New Roman" w:cs="Times New Roman"/>
        </w:rPr>
        <w:t xml:space="preserve">.2012 № </w:t>
      </w:r>
      <w:r w:rsidR="0080033C">
        <w:rPr>
          <w:rFonts w:ascii="Times New Roman" w:hAnsi="Times New Roman" w:cs="Times New Roman"/>
        </w:rPr>
        <w:t>60</w:t>
      </w:r>
    </w:p>
    <w:p w:rsidR="005F1CB7" w:rsidRDefault="005F1C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A9A" w:rsidRDefault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A9A" w:rsidRPr="00035528" w:rsidRDefault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1E6A9A" w:rsidRDefault="001E6A9A" w:rsidP="001E6A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4A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Должностные оклады рабочим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E6A9A" w:rsidRDefault="001E6A9A" w:rsidP="001E6A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сельского поселения </w:t>
      </w:r>
      <w:proofErr w:type="gramStart"/>
      <w:r w:rsidR="0059311A">
        <w:rPr>
          <w:rFonts w:ascii="Times New Roman" w:hAnsi="Times New Roman" w:cs="Times New Roman"/>
          <w:b w:val="0"/>
          <w:color w:val="auto"/>
          <w:sz w:val="28"/>
          <w:szCs w:val="28"/>
        </w:rPr>
        <w:t>Кедровый</w:t>
      </w:r>
      <w:proofErr w:type="gramEnd"/>
    </w:p>
    <w:p w:rsidR="001E6A9A" w:rsidRDefault="001E6A9A" w:rsidP="001E6A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543"/>
      </w:tblGrid>
      <w:tr w:rsidR="001E6A9A" w:rsidRPr="00D875A7" w:rsidTr="00A76AF0">
        <w:tc>
          <w:tcPr>
            <w:tcW w:w="675" w:type="dxa"/>
          </w:tcPr>
          <w:p w:rsidR="001E6A9A" w:rsidRPr="00D875A7" w:rsidRDefault="001E6A9A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№ п.п.</w:t>
            </w:r>
          </w:p>
        </w:tc>
        <w:tc>
          <w:tcPr>
            <w:tcW w:w="6521" w:type="dxa"/>
          </w:tcPr>
          <w:p w:rsidR="001E6A9A" w:rsidRPr="00D875A7" w:rsidRDefault="001E6A9A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должности</w:t>
            </w:r>
          </w:p>
        </w:tc>
        <w:tc>
          <w:tcPr>
            <w:tcW w:w="2543" w:type="dxa"/>
          </w:tcPr>
          <w:p w:rsidR="001E6A9A" w:rsidRPr="00D875A7" w:rsidRDefault="001E6A9A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размер окладов (руб</w:t>
            </w:r>
            <w:r w:rsidR="00846927" w:rsidRPr="00D875A7">
              <w:rPr>
                <w:rFonts w:ascii="Times New Roman" w:eastAsiaTheme="minorEastAsia" w:hAnsi="Times New Roman" w:cs="Times New Roman"/>
                <w:sz w:val="28"/>
              </w:rPr>
              <w:t>.</w:t>
            </w:r>
            <w:r w:rsidRPr="00D875A7">
              <w:rPr>
                <w:rFonts w:ascii="Times New Roman" w:eastAsiaTheme="minorEastAsia" w:hAnsi="Times New Roman" w:cs="Times New Roman"/>
                <w:sz w:val="28"/>
              </w:rPr>
              <w:t>)</w:t>
            </w:r>
          </w:p>
        </w:tc>
      </w:tr>
      <w:tr w:rsidR="001E6A9A" w:rsidRPr="00D875A7" w:rsidTr="00A76AF0">
        <w:tc>
          <w:tcPr>
            <w:tcW w:w="675" w:type="dxa"/>
          </w:tcPr>
          <w:p w:rsidR="001E6A9A" w:rsidRPr="00D875A7" w:rsidRDefault="001E6A9A" w:rsidP="00A76AF0">
            <w:pPr>
              <w:jc w:val="center"/>
              <w:rPr>
                <w:rFonts w:eastAsiaTheme="minorEastAsia"/>
              </w:rPr>
            </w:pPr>
            <w:r w:rsidRPr="00D875A7">
              <w:rPr>
                <w:rFonts w:eastAsiaTheme="minorEastAsia"/>
              </w:rPr>
              <w:t>1</w:t>
            </w:r>
          </w:p>
        </w:tc>
        <w:tc>
          <w:tcPr>
            <w:tcW w:w="6521" w:type="dxa"/>
          </w:tcPr>
          <w:p w:rsidR="001E6A9A" w:rsidRPr="00D875A7" w:rsidRDefault="001E6A9A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2543" w:type="dxa"/>
          </w:tcPr>
          <w:p w:rsidR="001E6A9A" w:rsidRPr="00D875A7" w:rsidRDefault="001E6A9A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</w:tr>
      <w:tr w:rsidR="001E6A9A" w:rsidRPr="00D875A7" w:rsidTr="00A76AF0">
        <w:tc>
          <w:tcPr>
            <w:tcW w:w="675" w:type="dxa"/>
          </w:tcPr>
          <w:p w:rsidR="001E6A9A" w:rsidRPr="00D875A7" w:rsidRDefault="001E6A9A" w:rsidP="00A76AF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E6A9A" w:rsidRPr="00D875A7" w:rsidRDefault="00F1195C" w:rsidP="00A76AF0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AC74D9">
              <w:rPr>
                <w:rFonts w:ascii="Times New Roman" w:hAnsi="Times New Roman" w:cs="Times New Roman"/>
                <w:sz w:val="28"/>
                <w:szCs w:val="28"/>
              </w:rPr>
              <w:t>Водитель при управлении легковыми автомобилями всех типов, грузовыми автомобилями всех типов грузоподъемностью от 3 до 10 тонн, автобусами габаритной длиной до 7 метров</w:t>
            </w:r>
          </w:p>
        </w:tc>
        <w:tc>
          <w:tcPr>
            <w:tcW w:w="2543" w:type="dxa"/>
          </w:tcPr>
          <w:p w:rsidR="001E6A9A" w:rsidRPr="00D875A7" w:rsidRDefault="005B0D58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1396</w:t>
            </w:r>
          </w:p>
        </w:tc>
      </w:tr>
      <w:tr w:rsidR="001E6A9A" w:rsidRPr="00D875A7" w:rsidTr="00A76AF0">
        <w:tc>
          <w:tcPr>
            <w:tcW w:w="675" w:type="dxa"/>
          </w:tcPr>
          <w:p w:rsidR="001E6A9A" w:rsidRPr="00D875A7" w:rsidRDefault="001E6A9A" w:rsidP="00A76AF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E6A9A" w:rsidRPr="00D875A7" w:rsidRDefault="001E6A9A" w:rsidP="00A76AF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Уборщик служебных </w:t>
            </w:r>
            <w:r w:rsidR="00A83AA8" w:rsidRPr="00D875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бытовых </w:t>
            </w:r>
            <w:r w:rsidRPr="00D875A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2543" w:type="dxa"/>
          </w:tcPr>
          <w:p w:rsidR="001E6A9A" w:rsidRPr="00D875A7" w:rsidRDefault="00A83AA8" w:rsidP="00A76AF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D875A7">
              <w:rPr>
                <w:rFonts w:ascii="Times New Roman" w:eastAsiaTheme="minorEastAsia" w:hAnsi="Times New Roman" w:cs="Times New Roman"/>
                <w:sz w:val="28"/>
              </w:rPr>
              <w:t>1</w:t>
            </w:r>
            <w:r w:rsidR="005B0D58">
              <w:rPr>
                <w:rFonts w:ascii="Times New Roman" w:eastAsiaTheme="minorEastAsia" w:hAnsi="Times New Roman" w:cs="Times New Roman"/>
                <w:sz w:val="28"/>
              </w:rPr>
              <w:t>353</w:t>
            </w:r>
          </w:p>
        </w:tc>
      </w:tr>
    </w:tbl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59311A" w:rsidRDefault="0059311A" w:rsidP="001E6A9A">
      <w:pPr>
        <w:jc w:val="right"/>
        <w:rPr>
          <w:rFonts w:ascii="Times New Roman" w:hAnsi="Times New Roman" w:cs="Times New Roman"/>
        </w:rPr>
      </w:pPr>
    </w:p>
    <w:p w:rsidR="0059311A" w:rsidRDefault="0059311A" w:rsidP="001E6A9A">
      <w:pPr>
        <w:jc w:val="right"/>
        <w:rPr>
          <w:rFonts w:ascii="Times New Roman" w:hAnsi="Times New Roman" w:cs="Times New Roman"/>
        </w:rPr>
      </w:pPr>
    </w:p>
    <w:p w:rsidR="001E6A9A" w:rsidRDefault="001E6A9A" w:rsidP="001E6A9A">
      <w:pPr>
        <w:jc w:val="right"/>
        <w:rPr>
          <w:rFonts w:ascii="Times New Roman" w:hAnsi="Times New Roman" w:cs="Times New Roman"/>
        </w:rPr>
      </w:pPr>
    </w:p>
    <w:p w:rsidR="001E6A9A" w:rsidRPr="005F1CB7" w:rsidRDefault="001E6A9A" w:rsidP="001E6A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E6A9A" w:rsidRPr="005F1CB7" w:rsidRDefault="001E6A9A" w:rsidP="001E6A9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>к постановлению администрации</w:t>
      </w:r>
    </w:p>
    <w:p w:rsidR="0059311A" w:rsidRPr="005F1CB7" w:rsidRDefault="001E6A9A" w:rsidP="0059311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59311A">
        <w:rPr>
          <w:rFonts w:ascii="Times New Roman" w:hAnsi="Times New Roman" w:cs="Times New Roman"/>
        </w:rPr>
        <w:t>Кедровый</w:t>
      </w:r>
      <w:proofErr w:type="gramEnd"/>
    </w:p>
    <w:p w:rsidR="001C56F5" w:rsidRDefault="0080033C" w:rsidP="004C4F87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07.12</w:t>
      </w:r>
      <w:r w:rsidR="00156F9F">
        <w:rPr>
          <w:rFonts w:ascii="Times New Roman" w:hAnsi="Times New Roman" w:cs="Times New Roman"/>
        </w:rPr>
        <w:t>.2012 №</w:t>
      </w:r>
      <w:r>
        <w:rPr>
          <w:rFonts w:ascii="Times New Roman" w:hAnsi="Times New Roman" w:cs="Times New Roman"/>
        </w:rPr>
        <w:t>60</w:t>
      </w:r>
      <w:r w:rsidR="00156F9F">
        <w:rPr>
          <w:rFonts w:ascii="Times New Roman" w:hAnsi="Times New Roman" w:cs="Times New Roman"/>
        </w:rPr>
        <w:t xml:space="preserve"> </w:t>
      </w:r>
    </w:p>
    <w:p w:rsidR="004C4F87" w:rsidRPr="00035528" w:rsidRDefault="004C4F87" w:rsidP="004C4F87">
      <w:pPr>
        <w:ind w:firstLine="7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A9A" w:rsidRDefault="001C56F5" w:rsidP="00B836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E6A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B4128D" w:rsidRPr="001E6A9A">
        <w:rPr>
          <w:rFonts w:ascii="Times New Roman" w:hAnsi="Times New Roman" w:cs="Times New Roman"/>
          <w:color w:val="auto"/>
          <w:sz w:val="28"/>
          <w:szCs w:val="28"/>
        </w:rPr>
        <w:t>денежном поощрении</w:t>
      </w:r>
      <w:r w:rsidRPr="001E6A9A">
        <w:rPr>
          <w:rFonts w:ascii="Times New Roman" w:hAnsi="Times New Roman" w:cs="Times New Roman"/>
          <w:color w:val="auto"/>
          <w:sz w:val="28"/>
          <w:szCs w:val="28"/>
        </w:rPr>
        <w:t xml:space="preserve"> рабочих, работающих </w:t>
      </w:r>
    </w:p>
    <w:p w:rsidR="001C56F5" w:rsidRDefault="00B4128D" w:rsidP="00B836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E1915" w:rsidRPr="001E6A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proofErr w:type="gramStart"/>
      <w:r w:rsidR="0059311A">
        <w:rPr>
          <w:rFonts w:ascii="Times New Roman" w:hAnsi="Times New Roman" w:cs="Times New Roman"/>
          <w:color w:val="auto"/>
          <w:sz w:val="28"/>
          <w:szCs w:val="28"/>
        </w:rPr>
        <w:t>Кедровый</w:t>
      </w:r>
      <w:proofErr w:type="gramEnd"/>
    </w:p>
    <w:p w:rsidR="00B83601" w:rsidRPr="00B83601" w:rsidRDefault="00B83601" w:rsidP="00B83601"/>
    <w:p w:rsidR="001C56F5" w:rsidRPr="001E6A9A" w:rsidRDefault="001C56F5" w:rsidP="00B8360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"/>
      <w:r w:rsidRPr="001E6A9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6"/>
    </w:p>
    <w:p w:rsidR="001C56F5" w:rsidRPr="001E6A9A" w:rsidRDefault="001C56F5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1"/>
      <w:r w:rsidRPr="001E6A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Положение распространяется на всех рабочих, работающих в</w:t>
      </w:r>
      <w:r w:rsidR="00DE1915" w:rsidRPr="001E6A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9311A">
        <w:rPr>
          <w:rFonts w:ascii="Times New Roman" w:hAnsi="Times New Roman" w:cs="Times New Roman"/>
          <w:sz w:val="28"/>
          <w:szCs w:val="28"/>
        </w:rPr>
        <w:t>Кедровый</w:t>
      </w:r>
      <w:r w:rsidRPr="001E6A9A">
        <w:rPr>
          <w:rFonts w:ascii="Times New Roman" w:hAnsi="Times New Roman" w:cs="Times New Roman"/>
          <w:sz w:val="28"/>
          <w:szCs w:val="28"/>
        </w:rPr>
        <w:t xml:space="preserve">, заработная плата которых полностью финансируется из бюджета </w:t>
      </w:r>
      <w:r w:rsidR="00DE1915" w:rsidRPr="001E6A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6A9A">
        <w:rPr>
          <w:rFonts w:ascii="Times New Roman" w:hAnsi="Times New Roman" w:cs="Times New Roman"/>
          <w:sz w:val="28"/>
          <w:szCs w:val="28"/>
        </w:rPr>
        <w:t>,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  <w:proofErr w:type="gramEnd"/>
    </w:p>
    <w:p w:rsidR="001C56F5" w:rsidRPr="001E6A9A" w:rsidRDefault="001C56F5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2"/>
      <w:bookmarkEnd w:id="17"/>
      <w:r w:rsidRPr="001E6A9A">
        <w:rPr>
          <w:rFonts w:ascii="Times New Roman" w:hAnsi="Times New Roman" w:cs="Times New Roman"/>
          <w:sz w:val="28"/>
          <w:szCs w:val="28"/>
        </w:rPr>
        <w:t>1.2. Положение о поощрении может быть изменено при условии изменения оплаты труда.</w:t>
      </w:r>
      <w:bookmarkEnd w:id="18"/>
    </w:p>
    <w:p w:rsidR="001C56F5" w:rsidRPr="001E6A9A" w:rsidRDefault="001C56F5" w:rsidP="00B8360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20"/>
      <w:r w:rsidRPr="001E6A9A">
        <w:rPr>
          <w:rFonts w:ascii="Times New Roman" w:hAnsi="Times New Roman" w:cs="Times New Roman"/>
          <w:color w:val="auto"/>
          <w:sz w:val="28"/>
          <w:szCs w:val="28"/>
        </w:rPr>
        <w:t>2. Ежемесячное денежное поощрение</w:t>
      </w:r>
      <w:bookmarkEnd w:id="19"/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1"/>
      <w:r w:rsidRPr="001E6A9A">
        <w:rPr>
          <w:rFonts w:ascii="Times New Roman" w:hAnsi="Times New Roman" w:cs="Times New Roman"/>
          <w:sz w:val="28"/>
          <w:szCs w:val="28"/>
        </w:rPr>
        <w:t xml:space="preserve">2.1. Поощрение рабочих </w:t>
      </w:r>
      <w:r w:rsidR="00DE1915" w:rsidRPr="001E6A9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59311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DE1915" w:rsidRPr="001E6A9A">
        <w:rPr>
          <w:rFonts w:ascii="Times New Roman" w:hAnsi="Times New Roman" w:cs="Times New Roman"/>
          <w:sz w:val="28"/>
          <w:szCs w:val="28"/>
        </w:rPr>
        <w:t xml:space="preserve"> </w:t>
      </w:r>
      <w:r w:rsidRPr="001E6A9A">
        <w:rPr>
          <w:rFonts w:ascii="Times New Roman" w:hAnsi="Times New Roman" w:cs="Times New Roman"/>
          <w:sz w:val="28"/>
          <w:szCs w:val="28"/>
        </w:rPr>
        <w:t>осуществляется за успешное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3"/>
      <w:bookmarkEnd w:id="20"/>
      <w:r w:rsidRPr="001E6A9A">
        <w:rPr>
          <w:rFonts w:ascii="Times New Roman" w:hAnsi="Times New Roman" w:cs="Times New Roman"/>
          <w:sz w:val="28"/>
          <w:szCs w:val="28"/>
        </w:rPr>
        <w:t>2.2. Ежемесячное денежное поощрение осуществляется за счет фонда оплаты труда. Размер ежемесячного денежного поощрения от установленного должностного оклада с учетом надбавок и доплат составляет:</w:t>
      </w:r>
    </w:p>
    <w:bookmarkEnd w:id="21"/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 рабочих, перечисленных в </w:t>
      </w:r>
      <w:hyperlink w:anchor="sub_1001" w:history="1">
        <w:r w:rsidR="00DE1915" w:rsidRPr="001E6A9A">
          <w:rPr>
            <w:rStyle w:val="a4"/>
            <w:rFonts w:ascii="Times New Roman" w:hAnsi="Times New Roman"/>
            <w:color w:val="auto"/>
            <w:sz w:val="28"/>
            <w:szCs w:val="28"/>
          </w:rPr>
          <w:t>пункте</w:t>
        </w:r>
        <w:r w:rsidRPr="001E6A9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9" w:history="1">
        <w:r w:rsidRPr="001E6A9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приложения 1</w:t>
        </w:r>
      </w:hyperlink>
      <w:r w:rsidR="005B0D58">
        <w:rPr>
          <w:rFonts w:ascii="Times New Roman" w:hAnsi="Times New Roman" w:cs="Times New Roman"/>
          <w:sz w:val="28"/>
          <w:szCs w:val="28"/>
        </w:rPr>
        <w:t xml:space="preserve">  к постановлению, - 225</w:t>
      </w:r>
      <w:r w:rsidRPr="001E6A9A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 xml:space="preserve">у рабочих, перечисленных в </w:t>
      </w:r>
      <w:hyperlink w:anchor="sub_1007" w:history="1">
        <w:r w:rsidRPr="00B836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DE1915" w:rsidRPr="00B83601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  <w:r w:rsidRPr="00B836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приложения 1</w:t>
        </w:r>
      </w:hyperlink>
      <w:r w:rsidRPr="00B83601">
        <w:rPr>
          <w:rFonts w:ascii="Times New Roman" w:hAnsi="Times New Roman" w:cs="Times New Roman"/>
          <w:sz w:val="28"/>
          <w:szCs w:val="28"/>
        </w:rPr>
        <w:t xml:space="preserve"> к постановлению, - </w:t>
      </w:r>
      <w:r w:rsidR="005B0D58">
        <w:rPr>
          <w:rFonts w:ascii="Times New Roman" w:hAnsi="Times New Roman" w:cs="Times New Roman"/>
          <w:sz w:val="28"/>
          <w:szCs w:val="28"/>
        </w:rPr>
        <w:t>28</w:t>
      </w:r>
      <w:r w:rsidR="0059311A">
        <w:rPr>
          <w:rFonts w:ascii="Times New Roman" w:hAnsi="Times New Roman" w:cs="Times New Roman"/>
          <w:sz w:val="28"/>
          <w:szCs w:val="28"/>
        </w:rPr>
        <w:t>0</w:t>
      </w:r>
      <w:r w:rsidRPr="00B83601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3"/>
      <w:r w:rsidRPr="001E6A9A">
        <w:rPr>
          <w:rFonts w:ascii="Times New Roman" w:hAnsi="Times New Roman" w:cs="Times New Roman"/>
          <w:sz w:val="28"/>
          <w:szCs w:val="28"/>
        </w:rPr>
        <w:t>2.3. Ежемесячное денежное поощрение выплачивается за фактически отработанное время в календарном месяце.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4"/>
      <w:bookmarkEnd w:id="22"/>
      <w:r w:rsidRPr="001E6A9A">
        <w:rPr>
          <w:rFonts w:ascii="Times New Roman" w:hAnsi="Times New Roman" w:cs="Times New Roman"/>
          <w:sz w:val="28"/>
          <w:szCs w:val="28"/>
        </w:rPr>
        <w:t>2.4. В максимальном размере ежемесячное денежное поощрение выплачивается при выполнении следующих условий:</w:t>
      </w:r>
    </w:p>
    <w:bookmarkEnd w:id="23"/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2.4.2. Качественное и своевременное выполнение распоряжений, приказов и поручений руководителей, входящих в компетенцию работника.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2.4.4. Соблюдение трудовой дисциплины, техники безопасности и </w:t>
      </w:r>
      <w:r w:rsidRPr="001E6A9A"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безопасности.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5"/>
      <w:r w:rsidRPr="001E6A9A">
        <w:rPr>
          <w:rFonts w:ascii="Times New Roman" w:hAnsi="Times New Roman" w:cs="Times New Roman"/>
          <w:sz w:val="28"/>
          <w:szCs w:val="28"/>
        </w:rPr>
        <w:t>2.5. Размер ежемесячного денежного поощрения рабочим снижается работодателем в следующих случаях (до 100 процентов):</w:t>
      </w:r>
    </w:p>
    <w:bookmarkEnd w:id="24"/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замечание по качеству выполненной работы;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нарушение правил техники безопасности и пожарной безопасности;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невыполнение производственного задания в срок, установленный руководством;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необоснованный отказ от выполнения задания руководства;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использование рабочего времени в личных целях без согласования с непосредственным начальником;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допущение недостач, хищений, порчи имущества, нанесение материального ущерба;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несоблюдение служебной дисциплины, нарушение служебного распорядка.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6"/>
      <w:r w:rsidRPr="001E6A9A">
        <w:rPr>
          <w:rFonts w:ascii="Times New Roman" w:hAnsi="Times New Roman" w:cs="Times New Roman"/>
          <w:sz w:val="28"/>
          <w:szCs w:val="28"/>
        </w:rPr>
        <w:t xml:space="preserve">2.6. До 25 числа каждого текущего месяца </w:t>
      </w:r>
      <w:r w:rsidR="00DE1915" w:rsidRPr="001E6A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E6A9A">
        <w:rPr>
          <w:rFonts w:ascii="Times New Roman" w:hAnsi="Times New Roman" w:cs="Times New Roman"/>
          <w:sz w:val="28"/>
          <w:szCs w:val="28"/>
        </w:rPr>
        <w:t xml:space="preserve"> определяет размер ежемесячного денежного поощрения с</w:t>
      </w:r>
      <w:r w:rsidR="00DE1915" w:rsidRPr="001E6A9A">
        <w:rPr>
          <w:rFonts w:ascii="Times New Roman" w:hAnsi="Times New Roman" w:cs="Times New Roman"/>
          <w:sz w:val="28"/>
          <w:szCs w:val="28"/>
        </w:rPr>
        <w:t xml:space="preserve"> учетом предложений инспектора по кадрам </w:t>
      </w:r>
      <w:r w:rsidRPr="001E6A9A">
        <w:rPr>
          <w:rFonts w:ascii="Times New Roman" w:hAnsi="Times New Roman" w:cs="Times New Roman"/>
          <w:sz w:val="28"/>
          <w:szCs w:val="28"/>
        </w:rPr>
        <w:t xml:space="preserve"> и представляет в </w:t>
      </w:r>
      <w:r w:rsidR="004C4F87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1E6A9A">
        <w:rPr>
          <w:rFonts w:ascii="Times New Roman" w:hAnsi="Times New Roman" w:cs="Times New Roman"/>
          <w:sz w:val="28"/>
          <w:szCs w:val="28"/>
        </w:rPr>
        <w:t xml:space="preserve"> информацию о размере ежемесячного денежного поощрения каждого работника.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7"/>
      <w:bookmarkEnd w:id="25"/>
      <w:r w:rsidRPr="001E6A9A">
        <w:rPr>
          <w:rFonts w:ascii="Times New Roman" w:hAnsi="Times New Roman" w:cs="Times New Roman"/>
          <w:sz w:val="28"/>
          <w:szCs w:val="28"/>
        </w:rPr>
        <w:t xml:space="preserve">2.7. Решение о снижение </w:t>
      </w:r>
      <w:r w:rsidRPr="009E2C67">
        <w:rPr>
          <w:rFonts w:ascii="Times New Roman" w:hAnsi="Times New Roman" w:cs="Times New Roman"/>
          <w:sz w:val="28"/>
          <w:szCs w:val="28"/>
        </w:rPr>
        <w:t xml:space="preserve">размера ежемесячного денежного поощрения оформляется распоряжением </w:t>
      </w:r>
      <w:r w:rsidR="009E2C67">
        <w:rPr>
          <w:rFonts w:ascii="Times New Roman" w:hAnsi="Times New Roman" w:cs="Times New Roman"/>
          <w:sz w:val="28"/>
          <w:szCs w:val="28"/>
        </w:rPr>
        <w:t>руководителя</w:t>
      </w:r>
      <w:r w:rsidR="00DE1915" w:rsidRPr="009E2C6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9E2C67">
        <w:rPr>
          <w:rFonts w:ascii="Times New Roman" w:hAnsi="Times New Roman" w:cs="Times New Roman"/>
          <w:sz w:val="28"/>
          <w:szCs w:val="28"/>
        </w:rPr>
        <w:t>.</w:t>
      </w:r>
    </w:p>
    <w:p w:rsidR="001C56F5" w:rsidRPr="009E2C67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8"/>
      <w:bookmarkEnd w:id="26"/>
      <w:r w:rsidRPr="001E6A9A">
        <w:rPr>
          <w:rFonts w:ascii="Times New Roman" w:hAnsi="Times New Roman" w:cs="Times New Roman"/>
          <w:sz w:val="28"/>
          <w:szCs w:val="28"/>
        </w:rPr>
        <w:t xml:space="preserve">2.8. Рабочие, которым снижен размер ежемесячного денежного </w:t>
      </w:r>
      <w:r w:rsidRPr="009E2C67">
        <w:rPr>
          <w:rFonts w:ascii="Times New Roman" w:hAnsi="Times New Roman" w:cs="Times New Roman"/>
          <w:sz w:val="28"/>
          <w:szCs w:val="28"/>
        </w:rPr>
        <w:t xml:space="preserve">поощрения, должны быть ознакомлены с распоряжением руководителя </w:t>
      </w:r>
      <w:r w:rsidR="009E2C67" w:rsidRPr="009E2C6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E2C67">
        <w:rPr>
          <w:rFonts w:ascii="Times New Roman" w:hAnsi="Times New Roman" w:cs="Times New Roman"/>
          <w:sz w:val="28"/>
          <w:szCs w:val="28"/>
        </w:rPr>
        <w:t xml:space="preserve"> о размере ежемесячного денежного поощрения, подлежащего выплате, и причине его снижения.</w:t>
      </w:r>
    </w:p>
    <w:p w:rsidR="001C56F5" w:rsidRPr="009E2C67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9"/>
      <w:bookmarkEnd w:id="27"/>
      <w:r w:rsidRPr="009E2C67">
        <w:rPr>
          <w:rFonts w:ascii="Times New Roman" w:hAnsi="Times New Roman" w:cs="Times New Roman"/>
          <w:sz w:val="28"/>
          <w:szCs w:val="28"/>
        </w:rPr>
        <w:t>2.9. Распоряжение (приказ) о снижении ежемесячного денежного поощрения может быть обжаловано в установленном законодательством порядке.</w:t>
      </w:r>
    </w:p>
    <w:p w:rsidR="001C56F5" w:rsidRPr="001E6A9A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10"/>
      <w:bookmarkEnd w:id="28"/>
      <w:r w:rsidRPr="001E6A9A">
        <w:rPr>
          <w:rFonts w:ascii="Times New Roman" w:hAnsi="Times New Roman" w:cs="Times New Roman"/>
          <w:sz w:val="28"/>
          <w:szCs w:val="28"/>
        </w:rPr>
        <w:t>2.10. Факт обжалования не приостанавливает действие решения о снижении ежемесячного денежного поощрения.</w:t>
      </w:r>
    </w:p>
    <w:p w:rsidR="005A0FEF" w:rsidRPr="001E6A9A" w:rsidRDefault="005A0FEF" w:rsidP="005A0FEF">
      <w:pPr>
        <w:pStyle w:val="afff"/>
        <w:spacing w:line="240" w:lineRule="auto"/>
        <w:jc w:val="center"/>
        <w:rPr>
          <w:szCs w:val="28"/>
        </w:rPr>
      </w:pPr>
    </w:p>
    <w:p w:rsidR="005A0FEF" w:rsidRDefault="009E2C67" w:rsidP="009E2C67">
      <w:pPr>
        <w:pStyle w:val="afff"/>
        <w:spacing w:line="240" w:lineRule="auto"/>
        <w:jc w:val="center"/>
        <w:rPr>
          <w:b/>
          <w:szCs w:val="28"/>
        </w:rPr>
      </w:pPr>
      <w:r w:rsidRPr="009E2C67">
        <w:rPr>
          <w:b/>
          <w:szCs w:val="28"/>
        </w:rPr>
        <w:t xml:space="preserve">3. Денежное поощрение по результатам работы </w:t>
      </w:r>
      <w:r>
        <w:rPr>
          <w:b/>
          <w:szCs w:val="28"/>
        </w:rPr>
        <w:t>з</w:t>
      </w:r>
      <w:r w:rsidRPr="009E2C67">
        <w:rPr>
          <w:b/>
          <w:szCs w:val="28"/>
        </w:rPr>
        <w:t>а квартал</w:t>
      </w:r>
    </w:p>
    <w:p w:rsidR="009E2C67" w:rsidRPr="009E2C67" w:rsidRDefault="009E2C67" w:rsidP="005A0FEF">
      <w:pPr>
        <w:pStyle w:val="afff"/>
        <w:spacing w:line="240" w:lineRule="auto"/>
        <w:jc w:val="center"/>
        <w:rPr>
          <w:b/>
          <w:szCs w:val="28"/>
        </w:rPr>
      </w:pP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3.1. </w:t>
      </w:r>
      <w:r w:rsidR="00480887" w:rsidRPr="001E6A9A">
        <w:rPr>
          <w:rFonts w:ascii="Times New Roman" w:hAnsi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/>
          <w:sz w:val="28"/>
          <w:szCs w:val="28"/>
        </w:rPr>
        <w:t xml:space="preserve"> по результатам работы за квартал выплачивается по решению работодателя в форме распоряжения администрации сельского поселения </w:t>
      </w:r>
      <w:r w:rsidR="00C4590C"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3.2. К</w:t>
      </w:r>
      <w:r w:rsidRPr="001E6A9A">
        <w:rPr>
          <w:rFonts w:ascii="Times New Roman" w:hAnsi="Times New Roman"/>
          <w:sz w:val="28"/>
          <w:szCs w:val="28"/>
          <w:lang w:eastAsia="ru-RU"/>
        </w:rPr>
        <w:t>вартал считается равным трем месяцам, а отсчет кварталов ведется с начала года.</w:t>
      </w:r>
    </w:p>
    <w:p w:rsidR="00CF7832" w:rsidRPr="001E6A9A" w:rsidRDefault="005A0FEF" w:rsidP="00CF7832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CF7832" w:rsidRPr="001E6A9A">
        <w:rPr>
          <w:rFonts w:ascii="Times New Roman" w:hAnsi="Times New Roman"/>
          <w:sz w:val="28"/>
          <w:szCs w:val="28"/>
        </w:rPr>
        <w:t>Денежное поощрение по результатам работы за квартал выплачивается за фактически отработанное время, в календарном году, в том числе время нахождения работника в ежегодном оплачиваемом отпуске,  определяемые согласн</w:t>
      </w:r>
      <w:r w:rsidR="009E2C67">
        <w:rPr>
          <w:rFonts w:ascii="Times New Roman" w:hAnsi="Times New Roman"/>
          <w:sz w:val="28"/>
          <w:szCs w:val="28"/>
        </w:rPr>
        <w:t xml:space="preserve">о табелю учета рабочего времени, </w:t>
      </w:r>
      <w:r w:rsidR="00CF7832" w:rsidRPr="001E6A9A">
        <w:rPr>
          <w:rFonts w:ascii="Times New Roman" w:hAnsi="Times New Roman"/>
          <w:sz w:val="28"/>
          <w:szCs w:val="28"/>
        </w:rPr>
        <w:t xml:space="preserve">дни нахождения в служебной командировке и дни работы в </w:t>
      </w:r>
      <w:proofErr w:type="gramStart"/>
      <w:r w:rsidR="00CF7832" w:rsidRPr="001E6A9A">
        <w:rPr>
          <w:rFonts w:ascii="Times New Roman" w:hAnsi="Times New Roman"/>
          <w:sz w:val="28"/>
          <w:szCs w:val="28"/>
        </w:rPr>
        <w:t>выходные</w:t>
      </w:r>
      <w:proofErr w:type="gramEnd"/>
      <w:r w:rsidR="00CF7832" w:rsidRPr="001E6A9A">
        <w:rPr>
          <w:rFonts w:ascii="Times New Roman" w:hAnsi="Times New Roman"/>
          <w:sz w:val="28"/>
          <w:szCs w:val="28"/>
        </w:rPr>
        <w:t xml:space="preserve">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квартал не включается. 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Размер </w:t>
      </w:r>
      <w:r w:rsidR="00480887"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определяется работодателем</w:t>
      </w:r>
      <w:r w:rsidR="00480887" w:rsidRPr="001E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 в размере не более одного м</w:t>
      </w:r>
      <w:r w:rsidR="00480887" w:rsidRPr="001E6A9A">
        <w:rPr>
          <w:rFonts w:ascii="Times New Roman" w:hAnsi="Times New Roman"/>
          <w:sz w:val="28"/>
          <w:szCs w:val="28"/>
          <w:lang w:eastAsia="ru-RU"/>
        </w:rPr>
        <w:t>есячного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фонда оплаты труда работника (максимальный размер </w:t>
      </w:r>
      <w:r w:rsidR="00480887"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) за квартал. При определении меньшего размера </w:t>
      </w:r>
      <w:r w:rsidR="00480887" w:rsidRPr="001E6A9A">
        <w:rPr>
          <w:rFonts w:ascii="Times New Roman" w:hAnsi="Times New Roman"/>
          <w:sz w:val="28"/>
          <w:szCs w:val="28"/>
          <w:lang w:eastAsia="ru-RU"/>
        </w:rPr>
        <w:t>денежного поощрени</w:t>
      </w:r>
      <w:r w:rsidRPr="001E6A9A">
        <w:rPr>
          <w:rFonts w:ascii="Times New Roman" w:hAnsi="Times New Roman"/>
          <w:sz w:val="28"/>
          <w:szCs w:val="28"/>
          <w:lang w:eastAsia="ru-RU"/>
        </w:rPr>
        <w:t>я по результатам работы за квартал, работодатель в соответствующем распоряжении указывает причины и основания.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3.4. </w:t>
      </w:r>
      <w:r w:rsidR="00CF7832" w:rsidRPr="001E6A9A">
        <w:rPr>
          <w:rFonts w:ascii="Times New Roman" w:hAnsi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/>
          <w:sz w:val="28"/>
          <w:szCs w:val="28"/>
        </w:rPr>
        <w:t xml:space="preserve"> по результатам работы за квартал выплачивается не позднее 20</w:t>
      </w:r>
      <w:bookmarkStart w:id="30" w:name="_GoBack"/>
      <w:bookmarkEnd w:id="30"/>
      <w:r w:rsidRPr="001E6A9A">
        <w:rPr>
          <w:rFonts w:ascii="Times New Roman" w:hAnsi="Times New Roman"/>
          <w:sz w:val="28"/>
          <w:szCs w:val="28"/>
        </w:rPr>
        <w:t xml:space="preserve"> числа первого месяца квартала, следующего за истекшим кварталом, за исключением премирования по результатам работы за 4-й квартал года, которое выплачивается не позднее 31 декабря текущего года.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3.5. Условиями выплаты </w:t>
      </w:r>
      <w:r w:rsidR="00A65E84"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в максимально</w:t>
      </w:r>
      <w:r w:rsidRPr="00F76E52">
        <w:rPr>
          <w:rFonts w:ascii="Times New Roman" w:hAnsi="Times New Roman"/>
          <w:sz w:val="28"/>
          <w:szCs w:val="28"/>
          <w:lang w:eastAsia="ru-RU"/>
        </w:rPr>
        <w:t>м размере являются условия, указанные в пункте 2.</w:t>
      </w:r>
      <w:r w:rsidR="00A65E84" w:rsidRPr="00F76E52">
        <w:rPr>
          <w:rFonts w:ascii="Times New Roman" w:hAnsi="Times New Roman"/>
          <w:sz w:val="28"/>
          <w:szCs w:val="28"/>
          <w:lang w:eastAsia="ru-RU"/>
        </w:rPr>
        <w:t>4</w:t>
      </w:r>
      <w:r w:rsidRPr="00F76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671">
        <w:rPr>
          <w:rFonts w:ascii="Times New Roman" w:hAnsi="Times New Roman"/>
          <w:sz w:val="28"/>
          <w:szCs w:val="28"/>
          <w:lang w:eastAsia="ru-RU"/>
        </w:rPr>
        <w:t xml:space="preserve">статьи 2 </w:t>
      </w:r>
      <w:r w:rsidRPr="00F76E52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="00A65E84" w:rsidRPr="001E6A9A">
        <w:rPr>
          <w:rFonts w:ascii="Times New Roman" w:hAnsi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/>
          <w:sz w:val="28"/>
          <w:szCs w:val="28"/>
        </w:rPr>
        <w:t xml:space="preserve"> по результатам работы за квартал может быть снижено (не выплачено полностью) в соответствии с перечнем упущений, указанных в пункте 2.</w:t>
      </w:r>
      <w:r w:rsidR="00A65E84" w:rsidRPr="001E6A9A">
        <w:rPr>
          <w:rFonts w:ascii="Times New Roman" w:hAnsi="Times New Roman"/>
          <w:sz w:val="28"/>
          <w:szCs w:val="28"/>
        </w:rPr>
        <w:t>5</w:t>
      </w:r>
      <w:r w:rsidRPr="001E6A9A">
        <w:rPr>
          <w:rFonts w:ascii="Times New Roman" w:hAnsi="Times New Roman"/>
          <w:sz w:val="28"/>
          <w:szCs w:val="28"/>
        </w:rPr>
        <w:t xml:space="preserve"> </w:t>
      </w:r>
      <w:r w:rsidR="00491671">
        <w:rPr>
          <w:rFonts w:ascii="Times New Roman" w:hAnsi="Times New Roman"/>
          <w:sz w:val="28"/>
          <w:szCs w:val="28"/>
        </w:rPr>
        <w:t xml:space="preserve">статьи 2 </w:t>
      </w:r>
      <w:r w:rsidRPr="001E6A9A">
        <w:rPr>
          <w:rFonts w:ascii="Times New Roman" w:hAnsi="Times New Roman"/>
          <w:sz w:val="28"/>
          <w:szCs w:val="28"/>
        </w:rPr>
        <w:t>настоящего Положения, за прошедший квартал.</w:t>
      </w:r>
    </w:p>
    <w:p w:rsidR="00E477D2" w:rsidRPr="001E6A9A" w:rsidRDefault="00E477D2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3.7. </w:t>
      </w:r>
      <w:r w:rsidR="00CF7832" w:rsidRPr="001E6A9A"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 w:cs="Times New Roman"/>
          <w:sz w:val="28"/>
          <w:szCs w:val="28"/>
        </w:rPr>
        <w:t xml:space="preserve"> по итогам работы за 3 месяца (I, II, III, IV квартал) не выплачивается рабочим, имеющим неснятые дисциплинарные взыскания.</w:t>
      </w:r>
    </w:p>
    <w:p w:rsidR="00EC022E" w:rsidRPr="001E6A9A" w:rsidRDefault="00EC022E" w:rsidP="00EC022E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3.8. Денежное поощрение по результатам работы за квартал выплачивается рабочим, которые состояли в списочном составе по состоянию на последний рабочий день соответствующего квартала.</w:t>
      </w:r>
    </w:p>
    <w:p w:rsidR="00EC022E" w:rsidRPr="001E6A9A" w:rsidRDefault="00EC022E" w:rsidP="00EC022E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Денежное поощрение выплачивается также рабочим, которые не   состояли в списочном составе на последний рабочий день соответствующего квартала по следующим причинам:</w:t>
      </w:r>
    </w:p>
    <w:p w:rsidR="00EC022E" w:rsidRPr="001E6A9A" w:rsidRDefault="00EC022E" w:rsidP="00EC022E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1)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EC022E" w:rsidRPr="001E6A9A" w:rsidRDefault="00EC022E" w:rsidP="00EC022E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2)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EC022E" w:rsidRPr="001E6A9A" w:rsidRDefault="00EC022E" w:rsidP="00F27F65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E477D2" w:rsidRPr="001E6A9A" w:rsidRDefault="00F27F65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477D2" w:rsidRPr="001E6A9A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CF7832" w:rsidRPr="001E6A9A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E477D2" w:rsidRPr="001E6A9A">
        <w:rPr>
          <w:rFonts w:ascii="Times New Roman" w:hAnsi="Times New Roman" w:cs="Times New Roman"/>
          <w:sz w:val="28"/>
          <w:szCs w:val="28"/>
        </w:rPr>
        <w:t xml:space="preserve"> по итогам работы за 3 месяца (I, II, III, IV квартал)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9" w:history="1">
        <w:r w:rsidR="00E477D2"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="00E477D2"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7F65" w:rsidRPr="001E6A9A" w:rsidRDefault="00F27F65" w:rsidP="005A0FEF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FEF" w:rsidRDefault="005A0FEF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F6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66E77" w:rsidRPr="00F27F65">
        <w:rPr>
          <w:rFonts w:ascii="Times New Roman" w:hAnsi="Times New Roman" w:cs="Times New Roman"/>
          <w:b/>
          <w:sz w:val="28"/>
          <w:szCs w:val="28"/>
        </w:rPr>
        <w:t xml:space="preserve">Денежное поощрение </w:t>
      </w:r>
      <w:r w:rsidRPr="00F2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E77" w:rsidRPr="00F27F65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F2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F54" w:rsidRPr="00F27F65">
        <w:rPr>
          <w:rFonts w:ascii="Times New Roman" w:hAnsi="Times New Roman" w:cs="Times New Roman"/>
          <w:b/>
          <w:sz w:val="28"/>
          <w:szCs w:val="28"/>
        </w:rPr>
        <w:t>з</w:t>
      </w:r>
      <w:r w:rsidR="00D66E77" w:rsidRPr="00F27F65">
        <w:rPr>
          <w:rFonts w:ascii="Times New Roman" w:hAnsi="Times New Roman" w:cs="Times New Roman"/>
          <w:b/>
          <w:sz w:val="28"/>
          <w:szCs w:val="28"/>
        </w:rPr>
        <w:t>а год</w:t>
      </w:r>
    </w:p>
    <w:p w:rsidR="00F27F65" w:rsidRPr="00F27F65" w:rsidRDefault="00F27F65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F54" w:rsidRPr="001E6A9A" w:rsidRDefault="005A0FEF" w:rsidP="00E25F54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4.1. </w:t>
      </w:r>
      <w:r w:rsidR="00E25F54" w:rsidRPr="001E6A9A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E6A9A">
        <w:rPr>
          <w:rFonts w:ascii="Times New Roman" w:hAnsi="Times New Roman"/>
          <w:sz w:val="28"/>
          <w:szCs w:val="28"/>
        </w:rPr>
        <w:t xml:space="preserve">по результатам работы за год выплачивается по решению работодателя в форме распоряжения администрации сельского поселения </w:t>
      </w:r>
      <w:r w:rsidR="00C4590C"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A40403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E25F54" w:rsidRPr="001E6A9A">
        <w:rPr>
          <w:rFonts w:ascii="Times New Roman" w:hAnsi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/>
          <w:sz w:val="28"/>
          <w:szCs w:val="28"/>
        </w:rPr>
        <w:t xml:space="preserve"> </w:t>
      </w:r>
      <w:r w:rsidR="00E25F54" w:rsidRPr="001E6A9A">
        <w:rPr>
          <w:rFonts w:ascii="Times New Roman" w:hAnsi="Times New Roman"/>
          <w:sz w:val="28"/>
          <w:szCs w:val="28"/>
        </w:rPr>
        <w:t>выплачивается за счет фонда опл</w:t>
      </w:r>
      <w:r w:rsidR="00A40403" w:rsidRPr="001E6A9A">
        <w:rPr>
          <w:rFonts w:ascii="Times New Roman" w:hAnsi="Times New Roman"/>
          <w:sz w:val="28"/>
          <w:szCs w:val="28"/>
        </w:rPr>
        <w:t>аты труда не позднее 1 квартала,</w:t>
      </w:r>
      <w:r w:rsidR="00E25F54" w:rsidRPr="001E6A9A">
        <w:rPr>
          <w:rFonts w:ascii="Times New Roman" w:hAnsi="Times New Roman"/>
          <w:sz w:val="28"/>
          <w:szCs w:val="28"/>
        </w:rPr>
        <w:t xml:space="preserve"> следующего за отчетным годом.</w:t>
      </w:r>
    </w:p>
    <w:p w:rsidR="005A0FEF" w:rsidRPr="001E6A9A" w:rsidRDefault="00A40403" w:rsidP="00E477D2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4.3.</w:t>
      </w:r>
      <w:r w:rsidR="005A0FEF" w:rsidRPr="001E6A9A">
        <w:rPr>
          <w:rFonts w:ascii="Times New Roman" w:hAnsi="Times New Roman" w:cs="Times New Roman"/>
          <w:sz w:val="28"/>
          <w:szCs w:val="28"/>
        </w:rPr>
        <w:t xml:space="preserve"> </w:t>
      </w:r>
      <w:r w:rsidRPr="001E6A9A">
        <w:rPr>
          <w:rFonts w:ascii="Times New Roman" w:hAnsi="Times New Roman" w:cs="Times New Roman"/>
          <w:sz w:val="28"/>
          <w:szCs w:val="28"/>
        </w:rPr>
        <w:t>Размер денежног</w:t>
      </w:r>
      <w:r w:rsidR="004753B2">
        <w:rPr>
          <w:rFonts w:ascii="Times New Roman" w:hAnsi="Times New Roman" w:cs="Times New Roman"/>
          <w:sz w:val="28"/>
          <w:szCs w:val="28"/>
        </w:rPr>
        <w:t>о поощрения не может превышать 1</w:t>
      </w:r>
      <w:r w:rsidRPr="001E6A9A">
        <w:rPr>
          <w:rFonts w:ascii="Times New Roman" w:hAnsi="Times New Roman" w:cs="Times New Roman"/>
          <w:sz w:val="28"/>
          <w:szCs w:val="28"/>
        </w:rPr>
        <w:t>,5 месячного фонда оплаты труда, определяемых из расчета: суммы средств, направляемых для выплаты должностных окладов работника из расчета на год, и выплат, предусмотренных пунктами 2, 3.1 настоящего постановления, разделами 2, 3 настоящего Положения, деленных на 12 и ум</w:t>
      </w:r>
      <w:r w:rsidR="00646508">
        <w:rPr>
          <w:rFonts w:ascii="Times New Roman" w:hAnsi="Times New Roman" w:cs="Times New Roman"/>
          <w:sz w:val="28"/>
          <w:szCs w:val="28"/>
        </w:rPr>
        <w:t>ноженных на 1</w:t>
      </w:r>
      <w:r w:rsidRPr="001E6A9A">
        <w:rPr>
          <w:rFonts w:ascii="Times New Roman" w:hAnsi="Times New Roman" w:cs="Times New Roman"/>
          <w:sz w:val="28"/>
          <w:szCs w:val="28"/>
        </w:rPr>
        <w:t xml:space="preserve">,5. 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 w:rsidR="00646508">
        <w:rPr>
          <w:rFonts w:ascii="Times New Roman" w:hAnsi="Times New Roman"/>
          <w:sz w:val="28"/>
          <w:szCs w:val="28"/>
        </w:rPr>
        <w:t>4</w:t>
      </w:r>
      <w:r w:rsidRPr="001E6A9A">
        <w:rPr>
          <w:rFonts w:ascii="Times New Roman" w:hAnsi="Times New Roman"/>
          <w:sz w:val="28"/>
          <w:szCs w:val="28"/>
        </w:rPr>
        <w:t xml:space="preserve">. </w:t>
      </w:r>
      <w:r w:rsidR="00E477D2" w:rsidRPr="001E6A9A">
        <w:rPr>
          <w:rFonts w:ascii="Times New Roman" w:hAnsi="Times New Roman"/>
          <w:sz w:val="28"/>
          <w:szCs w:val="28"/>
        </w:rPr>
        <w:t>Денежное поощрение</w:t>
      </w:r>
      <w:r w:rsidRPr="001E6A9A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работникам, проработавшим полный календарный год, а также проработавшим неполный календарный год по</w:t>
      </w:r>
      <w:r w:rsidR="00E477D2" w:rsidRPr="001E6A9A">
        <w:rPr>
          <w:rFonts w:ascii="Times New Roman" w:hAnsi="Times New Roman"/>
          <w:sz w:val="28"/>
          <w:szCs w:val="28"/>
        </w:rPr>
        <w:t xml:space="preserve"> </w:t>
      </w:r>
      <w:r w:rsidRPr="001E6A9A">
        <w:rPr>
          <w:rFonts w:ascii="Times New Roman" w:hAnsi="Times New Roman"/>
          <w:sz w:val="28"/>
          <w:szCs w:val="28"/>
        </w:rPr>
        <w:t>следующим причинам:</w:t>
      </w: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  <w:t xml:space="preserve">- вновь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назначенным</w:t>
      </w:r>
      <w:proofErr w:type="gramEnd"/>
      <w:r w:rsidRPr="001E6A9A">
        <w:rPr>
          <w:rFonts w:ascii="Times New Roman" w:hAnsi="Times New Roman" w:cs="Times New Roman"/>
          <w:sz w:val="28"/>
          <w:szCs w:val="28"/>
        </w:rPr>
        <w:t xml:space="preserve"> на должность;</w:t>
      </w: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- уволившимся с работы по собственному желанию в связи с призывом на службу в армию, уходом на пенсию, поступлением в учебное заведение, переходом на выборную должность, переводом в иной орган местного самоуправления автономного округа, ликвидацией органа местного самоуправления, сокращением численности или штата работников, расторжением трудового договора по состоянию здоровья в соответствии с медицинским заключением, прекращением трудового договора в связи со смертью.</w:t>
      </w:r>
      <w:proofErr w:type="gramEnd"/>
    </w:p>
    <w:p w:rsidR="005A0FEF" w:rsidRPr="001E6A9A" w:rsidRDefault="00646508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5A0FEF" w:rsidRPr="001E6A9A">
        <w:rPr>
          <w:rFonts w:ascii="Times New Roman" w:hAnsi="Times New Roman"/>
          <w:sz w:val="28"/>
          <w:szCs w:val="28"/>
        </w:rPr>
        <w:t xml:space="preserve">. </w:t>
      </w:r>
      <w:r w:rsidR="00E477D2" w:rsidRPr="001E6A9A">
        <w:rPr>
          <w:rFonts w:ascii="Times New Roman" w:hAnsi="Times New Roman"/>
          <w:sz w:val="28"/>
          <w:szCs w:val="28"/>
        </w:rPr>
        <w:t>Денежное поощрение</w:t>
      </w:r>
      <w:r w:rsidR="005A0FEF" w:rsidRPr="001E6A9A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</w:t>
      </w:r>
      <w:r w:rsidR="0050236B" w:rsidRPr="001E6A9A">
        <w:rPr>
          <w:rFonts w:ascii="Times New Roman" w:hAnsi="Times New Roman"/>
          <w:sz w:val="28"/>
          <w:szCs w:val="28"/>
        </w:rPr>
        <w:t xml:space="preserve"> </w:t>
      </w:r>
      <w:r w:rsidR="005A0FEF" w:rsidRPr="001E6A9A">
        <w:rPr>
          <w:rFonts w:ascii="Times New Roman" w:hAnsi="Times New Roman"/>
          <w:sz w:val="28"/>
          <w:szCs w:val="28"/>
        </w:rPr>
        <w:t xml:space="preserve"> определяемые согласно табелю учета рабочего времени.</w:t>
      </w:r>
      <w:r w:rsidR="0050236B" w:rsidRPr="001E6A9A">
        <w:rPr>
          <w:rFonts w:ascii="Times New Roman" w:hAnsi="Times New Roman"/>
          <w:sz w:val="28"/>
          <w:szCs w:val="28"/>
        </w:rPr>
        <w:t xml:space="preserve"> В отработанное время в календарном году для расчета размера денежного поощрения включается время рабо</w:t>
      </w:r>
      <w:r w:rsidR="005F1CCF" w:rsidRPr="001E6A9A">
        <w:rPr>
          <w:rFonts w:ascii="Times New Roman" w:hAnsi="Times New Roman"/>
          <w:sz w:val="28"/>
          <w:szCs w:val="28"/>
        </w:rPr>
        <w:t>ты по табелю рабочего времени, в</w:t>
      </w:r>
      <w:r w:rsidR="0050236B" w:rsidRPr="001E6A9A">
        <w:rPr>
          <w:rFonts w:ascii="Times New Roman" w:hAnsi="Times New Roman"/>
          <w:sz w:val="28"/>
          <w:szCs w:val="28"/>
        </w:rPr>
        <w:t xml:space="preserve"> том числе дни нахождения в служебной командировке и дни работы в </w:t>
      </w:r>
      <w:proofErr w:type="gramStart"/>
      <w:r w:rsidR="0050236B" w:rsidRPr="001E6A9A">
        <w:rPr>
          <w:rFonts w:ascii="Times New Roman" w:hAnsi="Times New Roman"/>
          <w:sz w:val="28"/>
          <w:szCs w:val="28"/>
        </w:rPr>
        <w:t>выходные</w:t>
      </w:r>
      <w:proofErr w:type="gramEnd"/>
      <w:r w:rsidR="0050236B" w:rsidRPr="001E6A9A">
        <w:rPr>
          <w:rFonts w:ascii="Times New Roman" w:hAnsi="Times New Roman"/>
          <w:sz w:val="28"/>
          <w:szCs w:val="28"/>
        </w:rPr>
        <w:t xml:space="preserve"> и нерабочие праздничные дни по распоряжению (приказу) работодателя.</w:t>
      </w:r>
      <w:r w:rsidR="005F1CCF" w:rsidRPr="001E6A9A">
        <w:rPr>
          <w:rFonts w:ascii="Times New Roman" w:hAnsi="Times New Roman"/>
          <w:sz w:val="28"/>
          <w:szCs w:val="28"/>
        </w:rPr>
        <w:t xml:space="preserve"> Период временной нетрудоспособности в расчет </w:t>
      </w:r>
      <w:r w:rsidR="00CF7832" w:rsidRPr="001E6A9A">
        <w:rPr>
          <w:rFonts w:ascii="Times New Roman" w:hAnsi="Times New Roman"/>
          <w:sz w:val="28"/>
          <w:szCs w:val="28"/>
        </w:rPr>
        <w:t>денежного поощрения</w:t>
      </w:r>
      <w:r w:rsidR="005F1CCF" w:rsidRPr="001E6A9A">
        <w:rPr>
          <w:rFonts w:ascii="Times New Roman" w:hAnsi="Times New Roman"/>
          <w:sz w:val="28"/>
          <w:szCs w:val="28"/>
        </w:rPr>
        <w:t xml:space="preserve"> по результатам работы за год не включается.</w:t>
      </w:r>
      <w:r w:rsidR="005A0FEF" w:rsidRPr="001E6A9A">
        <w:rPr>
          <w:rFonts w:ascii="Times New Roman" w:hAnsi="Times New Roman"/>
          <w:sz w:val="28"/>
          <w:szCs w:val="28"/>
        </w:rPr>
        <w:t xml:space="preserve"> Лицам, расторгнувшим трудовой договор по основаниям, не указанным в </w:t>
      </w:r>
      <w:r>
        <w:rPr>
          <w:rFonts w:ascii="Times New Roman" w:hAnsi="Times New Roman"/>
          <w:sz w:val="28"/>
          <w:szCs w:val="28"/>
        </w:rPr>
        <w:t>пункте 4.4</w:t>
      </w:r>
      <w:r w:rsidR="005A0FEF" w:rsidRPr="001E6A9A">
        <w:rPr>
          <w:rFonts w:ascii="Times New Roman" w:hAnsi="Times New Roman"/>
          <w:sz w:val="28"/>
          <w:szCs w:val="28"/>
        </w:rPr>
        <w:t xml:space="preserve"> настоящего Положения, премирование по результатам работы за год не выплачивается.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 w:rsidR="00646508">
        <w:rPr>
          <w:rFonts w:ascii="Times New Roman" w:hAnsi="Times New Roman"/>
          <w:sz w:val="28"/>
          <w:szCs w:val="28"/>
        </w:rPr>
        <w:t>6</w:t>
      </w:r>
      <w:r w:rsidRPr="001E6A9A">
        <w:rPr>
          <w:rFonts w:ascii="Times New Roman" w:hAnsi="Times New Roman"/>
          <w:sz w:val="28"/>
          <w:szCs w:val="28"/>
        </w:rPr>
        <w:t xml:space="preserve">. В полном </w:t>
      </w:r>
      <w:r w:rsidRPr="00491671">
        <w:rPr>
          <w:rFonts w:ascii="Times New Roman" w:hAnsi="Times New Roman"/>
          <w:sz w:val="28"/>
          <w:szCs w:val="28"/>
        </w:rPr>
        <w:t xml:space="preserve">размере </w:t>
      </w:r>
      <w:r w:rsidR="00CF7832" w:rsidRPr="00491671">
        <w:rPr>
          <w:rFonts w:ascii="Times New Roman" w:hAnsi="Times New Roman"/>
          <w:sz w:val="28"/>
          <w:szCs w:val="28"/>
        </w:rPr>
        <w:t>денежное поощрение</w:t>
      </w:r>
      <w:r w:rsidRPr="00491671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при выполнении условий, указанных в пункте 2.</w:t>
      </w:r>
      <w:r w:rsidR="00F94796" w:rsidRPr="00491671">
        <w:rPr>
          <w:rFonts w:ascii="Times New Roman" w:hAnsi="Times New Roman"/>
          <w:sz w:val="28"/>
          <w:szCs w:val="28"/>
        </w:rPr>
        <w:t>4</w:t>
      </w:r>
      <w:r w:rsidRPr="00491671">
        <w:rPr>
          <w:rFonts w:ascii="Times New Roman" w:hAnsi="Times New Roman"/>
          <w:sz w:val="28"/>
          <w:szCs w:val="28"/>
        </w:rPr>
        <w:t xml:space="preserve"> </w:t>
      </w:r>
      <w:r w:rsidR="00F76E52" w:rsidRPr="00491671">
        <w:rPr>
          <w:rFonts w:ascii="Times New Roman" w:hAnsi="Times New Roman"/>
          <w:sz w:val="28"/>
          <w:szCs w:val="28"/>
        </w:rPr>
        <w:t xml:space="preserve">статьи 2 </w:t>
      </w:r>
      <w:r w:rsidRPr="00491671">
        <w:rPr>
          <w:rFonts w:ascii="Times New Roman" w:hAnsi="Times New Roman"/>
          <w:sz w:val="28"/>
          <w:szCs w:val="28"/>
        </w:rPr>
        <w:t>настоящего Положения.</w:t>
      </w: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 w:rsidR="00646508">
        <w:rPr>
          <w:rFonts w:ascii="Times New Roman" w:hAnsi="Times New Roman"/>
          <w:sz w:val="28"/>
          <w:szCs w:val="28"/>
        </w:rPr>
        <w:t>7</w:t>
      </w:r>
      <w:r w:rsidRPr="001E6A9A">
        <w:rPr>
          <w:rFonts w:ascii="Times New Roman" w:hAnsi="Times New Roman"/>
          <w:sz w:val="28"/>
          <w:szCs w:val="28"/>
        </w:rPr>
        <w:t>. Размер денежного поощрения по результатам работы за год может быть снижен работодателем:</w:t>
      </w:r>
    </w:p>
    <w:p w:rsidR="005A0FEF" w:rsidRPr="001E6A9A" w:rsidRDefault="005A0FEF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1) до 100%, в случае применения к работнику 3-х и более дисциплинарных взысканий в течение прошедшего года;</w:t>
      </w:r>
      <w:r w:rsidR="000C5A89" w:rsidRPr="001E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A89" w:rsidRPr="001E6A9A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0C5A89" w:rsidRPr="001E6A9A">
        <w:rPr>
          <w:rFonts w:ascii="Times New Roman" w:hAnsi="Times New Roman" w:cs="Times New Roman"/>
          <w:sz w:val="28"/>
          <w:szCs w:val="28"/>
        </w:rPr>
        <w:t xml:space="preserve"> неснятые дисциплинарные взыскания.</w:t>
      </w:r>
    </w:p>
    <w:p w:rsidR="005A0FEF" w:rsidRPr="001E6A9A" w:rsidRDefault="005A0FEF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2) до 50%, за невыполнение в прошедшем году условий, предусмотренных</w:t>
      </w:r>
      <w:r w:rsidR="00F94796" w:rsidRPr="001E6A9A">
        <w:rPr>
          <w:rFonts w:ascii="Times New Roman" w:hAnsi="Times New Roman" w:cs="Times New Roman"/>
          <w:sz w:val="28"/>
          <w:szCs w:val="28"/>
        </w:rPr>
        <w:t xml:space="preserve"> в пункте 2.4</w:t>
      </w:r>
      <w:r w:rsidR="00491671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Pr="001E6A9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5A89" w:rsidRPr="001E6A9A" w:rsidRDefault="000C5A89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4.</w:t>
      </w:r>
      <w:r w:rsidR="00646508">
        <w:rPr>
          <w:rFonts w:ascii="Times New Roman" w:hAnsi="Times New Roman" w:cs="Times New Roman"/>
          <w:sz w:val="28"/>
          <w:szCs w:val="28"/>
        </w:rPr>
        <w:t>8</w:t>
      </w:r>
      <w:r w:rsidRPr="001E6A9A">
        <w:rPr>
          <w:rFonts w:ascii="Times New Roman" w:hAnsi="Times New Roman" w:cs="Times New Roman"/>
          <w:sz w:val="28"/>
          <w:szCs w:val="28"/>
        </w:rPr>
        <w:t xml:space="preserve">. Размер денежного поощрения по итогам работы за год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10" w:history="1">
        <w:r w:rsidRPr="00EC44D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5A89" w:rsidRDefault="000C5A89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A7" w:rsidRPr="001E6A9A" w:rsidRDefault="00D875A7" w:rsidP="005A0FE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0FEF" w:rsidRPr="00B83601" w:rsidRDefault="00B83601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Fonts w:ascii="Times New Roman" w:hAnsi="Times New Roman" w:cs="Times New Roman"/>
          <w:b/>
          <w:sz w:val="28"/>
          <w:szCs w:val="28"/>
        </w:rPr>
        <w:t>5. Единовременная выплата</w:t>
      </w:r>
    </w:p>
    <w:p w:rsidR="005A0FEF" w:rsidRPr="00B83601" w:rsidRDefault="00B83601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3601">
        <w:rPr>
          <w:rFonts w:ascii="Times New Roman" w:hAnsi="Times New Roman" w:cs="Times New Roman"/>
          <w:b/>
          <w:sz w:val="28"/>
          <w:szCs w:val="28"/>
        </w:rPr>
        <w:t>ри предоставлении ежегодного оплачиваемого отпуска</w:t>
      </w:r>
    </w:p>
    <w:p w:rsidR="000C5A89" w:rsidRPr="001E6A9A" w:rsidRDefault="000C5A89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0FEF" w:rsidRPr="001E6A9A" w:rsidRDefault="005A0FEF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:rsidR="000C5A89" w:rsidRPr="001E6A9A" w:rsidRDefault="005A0FEF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5.2.</w:t>
      </w:r>
      <w:r w:rsidR="000C5A89" w:rsidRPr="001E6A9A">
        <w:rPr>
          <w:rFonts w:ascii="Times New Roman" w:hAnsi="Times New Roman" w:cs="Times New Roman"/>
          <w:sz w:val="28"/>
          <w:szCs w:val="28"/>
        </w:rPr>
        <w:t xml:space="preserve"> Размер месячного фонда оплаты труда для единовременной выплаты к отпуску определяется исходя из суммы фонда оплаты труда в месяц, одной двенадцатой поощрения по итогам работы за 12 месяцев (календарный год) и одной двенадцатой единовременной выплаты к отпуску в прошедшем календарном году.</w:t>
      </w:r>
    </w:p>
    <w:p w:rsidR="005A0FEF" w:rsidRPr="001E6A9A" w:rsidRDefault="00035528" w:rsidP="0003552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5.3</w:t>
      </w:r>
      <w:r w:rsidR="005A0FEF" w:rsidRPr="001E6A9A">
        <w:rPr>
          <w:rFonts w:ascii="Times New Roman" w:hAnsi="Times New Roman" w:cs="Times New Roman"/>
          <w:sz w:val="28"/>
          <w:szCs w:val="28"/>
        </w:rPr>
        <w:t>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5A0FEF" w:rsidRPr="001E6A9A" w:rsidRDefault="00035528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5.4</w:t>
      </w:r>
      <w:r w:rsidR="005A0FEF" w:rsidRPr="001E6A9A">
        <w:rPr>
          <w:rFonts w:ascii="Times New Roman" w:hAnsi="Times New Roman"/>
          <w:sz w:val="28"/>
          <w:szCs w:val="28"/>
        </w:rPr>
        <w:t xml:space="preserve">. Работникам, проработавшим менее шести месяцев в администрации сельского поселения </w:t>
      </w:r>
      <w:r w:rsidR="00D875A7">
        <w:rPr>
          <w:rFonts w:ascii="Times New Roman" w:hAnsi="Times New Roman"/>
          <w:sz w:val="28"/>
          <w:szCs w:val="28"/>
        </w:rPr>
        <w:t>Кедровый</w:t>
      </w:r>
      <w:r w:rsidR="005A0FEF" w:rsidRPr="001E6A9A">
        <w:rPr>
          <w:rFonts w:ascii="Times New Roman" w:hAnsi="Times New Roman"/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5A0FEF" w:rsidRPr="001E6A9A" w:rsidRDefault="00035528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5.5</w:t>
      </w:r>
      <w:r w:rsidR="005A0FEF" w:rsidRPr="001E6A9A">
        <w:rPr>
          <w:rFonts w:ascii="Times New Roman" w:hAnsi="Times New Roman"/>
          <w:sz w:val="28"/>
          <w:szCs w:val="28"/>
        </w:rPr>
        <w:t>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</w:t>
      </w:r>
      <w:r w:rsidR="000C5A89" w:rsidRPr="001E6A9A">
        <w:rPr>
          <w:rFonts w:ascii="Times New Roman" w:hAnsi="Times New Roman"/>
          <w:sz w:val="28"/>
          <w:szCs w:val="28"/>
        </w:rPr>
        <w:t>ни в текущем календарном году.</w:t>
      </w:r>
    </w:p>
    <w:p w:rsidR="00035528" w:rsidRPr="001E6A9A" w:rsidRDefault="00035528" w:rsidP="005A0FEF">
      <w:pPr>
        <w:pStyle w:val="aff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F" w:rsidRPr="001E6A9A" w:rsidRDefault="005A0FEF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F" w:rsidRPr="001E6A9A" w:rsidRDefault="005A0FEF" w:rsidP="005A0FEF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FEF" w:rsidRDefault="005A0FEF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5A0FE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9"/>
    <w:p w:rsidR="00035528" w:rsidRDefault="00035528" w:rsidP="00035528">
      <w:pPr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035528">
      <w:pPr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035528">
      <w:pPr>
        <w:rPr>
          <w:rFonts w:ascii="Times New Roman" w:hAnsi="Times New Roman" w:cs="Times New Roman"/>
          <w:sz w:val="28"/>
          <w:szCs w:val="28"/>
        </w:rPr>
      </w:pPr>
    </w:p>
    <w:p w:rsidR="00D875A7" w:rsidRDefault="00D875A7" w:rsidP="00035528">
      <w:pPr>
        <w:rPr>
          <w:rFonts w:ascii="Times New Roman" w:hAnsi="Times New Roman" w:cs="Times New Roman"/>
          <w:sz w:val="28"/>
          <w:szCs w:val="28"/>
        </w:rPr>
      </w:pPr>
    </w:p>
    <w:p w:rsidR="00D875A7" w:rsidRPr="001E6A9A" w:rsidRDefault="00D875A7" w:rsidP="00035528">
      <w:pPr>
        <w:rPr>
          <w:rFonts w:ascii="Times New Roman" w:hAnsi="Times New Roman" w:cs="Times New Roman"/>
          <w:sz w:val="28"/>
          <w:szCs w:val="28"/>
        </w:rPr>
      </w:pPr>
    </w:p>
    <w:p w:rsidR="001C56F5" w:rsidRPr="00B83601" w:rsidRDefault="001C56F5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1C56F5" w:rsidRPr="00B83601" w:rsidRDefault="001C56F5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2000" w:history="1">
        <w:r w:rsidRPr="00EC44DA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Положению</w:t>
        </w:r>
      </w:hyperlink>
      <w:r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 </w:t>
      </w:r>
      <w:r w:rsidR="005C160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денежном поощрении</w:t>
      </w:r>
      <w:r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рабочих,</w:t>
      </w:r>
      <w:r w:rsidR="00B83601"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работающих</w:t>
      </w:r>
    </w:p>
    <w:p w:rsidR="001C56F5" w:rsidRPr="00B83601" w:rsidRDefault="001C56F5" w:rsidP="00B83601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</w:t>
      </w:r>
      <w:r w:rsidR="00B836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администрации сельского поселения </w:t>
      </w:r>
      <w:r w:rsidR="00156F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D875A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едровый</w:t>
      </w:r>
    </w:p>
    <w:p w:rsidR="001C56F5" w:rsidRDefault="001C56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Pr="00AB5FCB" w:rsidRDefault="00B83601" w:rsidP="00B83601">
      <w:pPr>
        <w:pStyle w:val="afd"/>
        <w:jc w:val="right"/>
        <w:rPr>
          <w:rFonts w:ascii="Times New Roman" w:hAnsi="Times New Roman" w:cs="Times New Roman"/>
          <w:szCs w:val="28"/>
        </w:rPr>
      </w:pPr>
      <w:r w:rsidRPr="00AB5FCB">
        <w:rPr>
          <w:rFonts w:ascii="Times New Roman" w:hAnsi="Times New Roman" w:cs="Times New Roman"/>
          <w:szCs w:val="28"/>
        </w:rPr>
        <w:t xml:space="preserve">                                                              УТВЕРЖДАЮ</w:t>
      </w:r>
    </w:p>
    <w:p w:rsidR="00B83601" w:rsidRPr="00AB5FCB" w:rsidRDefault="00B83601" w:rsidP="00B83601">
      <w:pPr>
        <w:pStyle w:val="afd"/>
        <w:jc w:val="right"/>
        <w:rPr>
          <w:rFonts w:ascii="Times New Roman" w:hAnsi="Times New Roman" w:cs="Times New Roman"/>
          <w:szCs w:val="28"/>
        </w:rPr>
      </w:pPr>
      <w:r w:rsidRPr="00AB5FCB">
        <w:rPr>
          <w:rFonts w:ascii="Times New Roman" w:hAnsi="Times New Roman" w:cs="Times New Roman"/>
          <w:szCs w:val="28"/>
        </w:rPr>
        <w:t xml:space="preserve">                                           _____________________________</w:t>
      </w:r>
    </w:p>
    <w:p w:rsidR="00B83601" w:rsidRPr="00AB5FCB" w:rsidRDefault="00B83601" w:rsidP="00B83601">
      <w:pPr>
        <w:pStyle w:val="afd"/>
        <w:jc w:val="right"/>
        <w:rPr>
          <w:rFonts w:ascii="Times New Roman" w:hAnsi="Times New Roman" w:cs="Times New Roman"/>
          <w:szCs w:val="28"/>
        </w:rPr>
      </w:pPr>
      <w:r w:rsidRPr="00AB5FCB">
        <w:rPr>
          <w:rFonts w:ascii="Times New Roman" w:hAnsi="Times New Roman" w:cs="Times New Roman"/>
          <w:szCs w:val="28"/>
        </w:rPr>
        <w:t xml:space="preserve">                                           _____________________________</w:t>
      </w:r>
    </w:p>
    <w:p w:rsidR="00B83601" w:rsidRPr="00AB5FCB" w:rsidRDefault="00B83601" w:rsidP="00B83601">
      <w:pPr>
        <w:pStyle w:val="afd"/>
        <w:jc w:val="right"/>
        <w:rPr>
          <w:rFonts w:ascii="Times New Roman" w:hAnsi="Times New Roman" w:cs="Times New Roman"/>
          <w:szCs w:val="28"/>
        </w:rPr>
      </w:pPr>
      <w:r w:rsidRPr="00AB5FCB">
        <w:rPr>
          <w:rFonts w:ascii="Times New Roman" w:hAnsi="Times New Roman" w:cs="Times New Roman"/>
          <w:szCs w:val="28"/>
        </w:rPr>
        <w:t xml:space="preserve">                                           _____________________________</w:t>
      </w:r>
    </w:p>
    <w:p w:rsidR="00B83601" w:rsidRPr="00D41BDB" w:rsidRDefault="00B83601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Pr="00AB5FCB" w:rsidRDefault="00B83601" w:rsidP="00B83601">
      <w:pPr>
        <w:pStyle w:val="afd"/>
        <w:rPr>
          <w:rFonts w:ascii="Times New Roman" w:hAnsi="Times New Roman" w:cs="Times New Roman"/>
          <w:sz w:val="28"/>
          <w:szCs w:val="28"/>
        </w:rPr>
      </w:pPr>
      <w:r w:rsidRPr="00AB5F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3601">
        <w:rPr>
          <w:rStyle w:val="a3"/>
          <w:rFonts w:ascii="Times New Roman" w:hAnsi="Times New Roman" w:cs="Times New Roman"/>
          <w:color w:val="auto"/>
          <w:szCs w:val="28"/>
        </w:rPr>
        <w:t>ВЕДОМОСТЬ НА ВЫПЛАТУ ПРЕМИАЛЬНЫХ</w:t>
      </w:r>
    </w:p>
    <w:p w:rsidR="00B83601" w:rsidRPr="00D41BDB" w:rsidRDefault="00B83601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Default="00B83601" w:rsidP="00B83601">
      <w:r>
        <w:t xml:space="preserve">_____________________________________________________________________________________________________________________________________________ </w:t>
      </w:r>
    </w:p>
    <w:p w:rsidR="00B83601" w:rsidRDefault="00B83601" w:rsidP="00B83601"/>
    <w:p w:rsidR="00B83601" w:rsidRDefault="00B83601" w:rsidP="00B83601">
      <w:r>
        <w:rPr>
          <w:b/>
        </w:rPr>
        <w:t xml:space="preserve">                                                      </w:t>
      </w:r>
      <w:r w:rsidRPr="00AB5FCB">
        <w:t>за</w:t>
      </w:r>
      <w:r>
        <w:rPr>
          <w:b/>
        </w:rPr>
        <w:t xml:space="preserve"> </w:t>
      </w:r>
      <w:r>
        <w:t>___________________</w:t>
      </w:r>
    </w:p>
    <w:p w:rsidR="00B83601" w:rsidRDefault="00B83601" w:rsidP="00B83601"/>
    <w:p w:rsidR="00B83601" w:rsidRDefault="00B83601" w:rsidP="00B8360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1950"/>
        <w:gridCol w:w="1470"/>
        <w:gridCol w:w="1463"/>
        <w:gridCol w:w="1398"/>
        <w:gridCol w:w="1398"/>
        <w:gridCol w:w="1398"/>
      </w:tblGrid>
      <w:tr w:rsidR="00B83601" w:rsidRPr="00D875A7" w:rsidTr="00A76AF0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№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D875A7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D875A7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D875A7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Фамилия,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имя,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отчество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Занимаемая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должность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Размер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 xml:space="preserve">премии </w:t>
            </w:r>
            <w:proofErr w:type="gramStart"/>
            <w:r w:rsidRPr="00D875A7">
              <w:rPr>
                <w:rFonts w:ascii="Times New Roman" w:eastAsiaTheme="minorEastAsia" w:hAnsi="Times New Roman" w:cs="Times New Roman"/>
              </w:rPr>
              <w:t>по</w:t>
            </w:r>
            <w:proofErr w:type="gramEnd"/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положению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%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снижения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Размер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 xml:space="preserve">премии </w:t>
            </w:r>
            <w:proofErr w:type="gramStart"/>
            <w:r w:rsidRPr="00D875A7">
              <w:rPr>
                <w:rFonts w:ascii="Times New Roman" w:eastAsiaTheme="minorEastAsia" w:hAnsi="Times New Roman" w:cs="Times New Roman"/>
              </w:rPr>
              <w:t>к</w:t>
            </w:r>
            <w:proofErr w:type="gramEnd"/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выплате после снижения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Причина</w:t>
            </w:r>
          </w:p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снижения</w:t>
            </w: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875A7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83601" w:rsidRPr="00D875A7" w:rsidTr="00A76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01" w:rsidRPr="00D875A7" w:rsidRDefault="00B83601" w:rsidP="00A76AF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B83601" w:rsidRDefault="00B83601" w:rsidP="00B83601">
      <w:r>
        <w:rPr>
          <w:b/>
        </w:rPr>
        <w:t xml:space="preserve">    </w:t>
      </w:r>
      <w:r>
        <w:t xml:space="preserve">                                                                                                 </w:t>
      </w:r>
    </w:p>
    <w:p w:rsidR="00B83601" w:rsidRPr="00D41BDB" w:rsidRDefault="00B83601" w:rsidP="00B8360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3601" w:rsidRPr="00D41BDB" w:rsidRDefault="00B83601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Pr="00D41BDB" w:rsidRDefault="00B83601" w:rsidP="00B83601">
      <w:pPr>
        <w:pStyle w:val="afd"/>
        <w:rPr>
          <w:rFonts w:ascii="Times New Roman" w:hAnsi="Times New Roman" w:cs="Times New Roman"/>
          <w:sz w:val="28"/>
          <w:szCs w:val="28"/>
        </w:rPr>
      </w:pPr>
      <w:r w:rsidRPr="00D41BDB">
        <w:rPr>
          <w:rFonts w:ascii="Times New Roman" w:hAnsi="Times New Roman" w:cs="Times New Roman"/>
          <w:sz w:val="28"/>
          <w:szCs w:val="28"/>
        </w:rPr>
        <w:t xml:space="preserve">     Руководитель</w:t>
      </w:r>
    </w:p>
    <w:p w:rsidR="00B83601" w:rsidRPr="00D41BDB" w:rsidRDefault="00B83601" w:rsidP="00B83601">
      <w:pPr>
        <w:pStyle w:val="afd"/>
        <w:rPr>
          <w:rFonts w:ascii="Times New Roman" w:hAnsi="Times New Roman" w:cs="Times New Roman"/>
          <w:sz w:val="28"/>
          <w:szCs w:val="28"/>
        </w:rPr>
      </w:pPr>
      <w:r w:rsidRPr="00D41BDB"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</w:p>
    <w:p w:rsidR="00B83601" w:rsidRPr="00D41BDB" w:rsidRDefault="00B83601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Pr="009C4971" w:rsidRDefault="00B83601" w:rsidP="00B83601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83601" w:rsidRDefault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601" w:rsidRDefault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3601" w:rsidSect="005F1CB7">
      <w:pgSz w:w="11906" w:h="16838"/>
      <w:pgMar w:top="851" w:right="851" w:bottom="851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6F5"/>
    <w:rsid w:val="000252AA"/>
    <w:rsid w:val="00035528"/>
    <w:rsid w:val="000A41C4"/>
    <w:rsid w:val="000C5A89"/>
    <w:rsid w:val="001115F0"/>
    <w:rsid w:val="0011467B"/>
    <w:rsid w:val="00156F9F"/>
    <w:rsid w:val="00162E47"/>
    <w:rsid w:val="001C56F5"/>
    <w:rsid w:val="001E6A9A"/>
    <w:rsid w:val="001F4740"/>
    <w:rsid w:val="0026396C"/>
    <w:rsid w:val="00286867"/>
    <w:rsid w:val="00295B31"/>
    <w:rsid w:val="002C0E35"/>
    <w:rsid w:val="003178CB"/>
    <w:rsid w:val="00403BB9"/>
    <w:rsid w:val="004753B2"/>
    <w:rsid w:val="00480887"/>
    <w:rsid w:val="00484E40"/>
    <w:rsid w:val="00491671"/>
    <w:rsid w:val="004C4F87"/>
    <w:rsid w:val="004D7375"/>
    <w:rsid w:val="004D73BB"/>
    <w:rsid w:val="0050236B"/>
    <w:rsid w:val="0059311A"/>
    <w:rsid w:val="005A0FEF"/>
    <w:rsid w:val="005B0D58"/>
    <w:rsid w:val="005C160D"/>
    <w:rsid w:val="005F1CB7"/>
    <w:rsid w:val="005F1CCF"/>
    <w:rsid w:val="00604981"/>
    <w:rsid w:val="00621D86"/>
    <w:rsid w:val="00646508"/>
    <w:rsid w:val="00662C97"/>
    <w:rsid w:val="007A49AB"/>
    <w:rsid w:val="007C4A36"/>
    <w:rsid w:val="007D34C9"/>
    <w:rsid w:val="0080033C"/>
    <w:rsid w:val="008148E2"/>
    <w:rsid w:val="00846927"/>
    <w:rsid w:val="00880096"/>
    <w:rsid w:val="008808D1"/>
    <w:rsid w:val="008B2A4B"/>
    <w:rsid w:val="0094126E"/>
    <w:rsid w:val="0097044F"/>
    <w:rsid w:val="009C4971"/>
    <w:rsid w:val="009E2C67"/>
    <w:rsid w:val="009F2BC0"/>
    <w:rsid w:val="00A40403"/>
    <w:rsid w:val="00A62F3C"/>
    <w:rsid w:val="00A65E84"/>
    <w:rsid w:val="00A76AF0"/>
    <w:rsid w:val="00A83AA8"/>
    <w:rsid w:val="00AB5FCB"/>
    <w:rsid w:val="00AC74D9"/>
    <w:rsid w:val="00B4128D"/>
    <w:rsid w:val="00B4493B"/>
    <w:rsid w:val="00B54955"/>
    <w:rsid w:val="00B83601"/>
    <w:rsid w:val="00B93D3A"/>
    <w:rsid w:val="00BB179F"/>
    <w:rsid w:val="00BF181F"/>
    <w:rsid w:val="00C12D51"/>
    <w:rsid w:val="00C14AD7"/>
    <w:rsid w:val="00C4590C"/>
    <w:rsid w:val="00C94A82"/>
    <w:rsid w:val="00C97656"/>
    <w:rsid w:val="00CE7796"/>
    <w:rsid w:val="00CF7832"/>
    <w:rsid w:val="00D41BDB"/>
    <w:rsid w:val="00D43634"/>
    <w:rsid w:val="00D66E77"/>
    <w:rsid w:val="00D875A7"/>
    <w:rsid w:val="00DE1915"/>
    <w:rsid w:val="00DF11DA"/>
    <w:rsid w:val="00E25F54"/>
    <w:rsid w:val="00E477D2"/>
    <w:rsid w:val="00EC022E"/>
    <w:rsid w:val="00EC44DA"/>
    <w:rsid w:val="00F1195C"/>
    <w:rsid w:val="00F27F65"/>
    <w:rsid w:val="00F46D7A"/>
    <w:rsid w:val="00F73866"/>
    <w:rsid w:val="00F76E52"/>
    <w:rsid w:val="00F94796"/>
    <w:rsid w:val="00F95758"/>
    <w:rsid w:val="00FA4D49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6D7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46D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46D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6D7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A8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6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46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6D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46D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94A82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F46D7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46D7A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46D7A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46D7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46D7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46D7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46D7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46D7A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F46D7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46D7A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46D7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46D7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46D7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46D7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46D7A"/>
  </w:style>
  <w:style w:type="paragraph" w:customStyle="1" w:styleId="af2">
    <w:name w:val="Колонтитул (левый)"/>
    <w:basedOn w:val="af1"/>
    <w:next w:val="a"/>
    <w:uiPriority w:val="99"/>
    <w:rsid w:val="00F46D7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46D7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46D7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46D7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46D7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46D7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46D7A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F46D7A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46D7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46D7A"/>
    <w:pPr>
      <w:jc w:val="both"/>
    </w:pPr>
  </w:style>
  <w:style w:type="paragraph" w:customStyle="1" w:styleId="afc">
    <w:name w:val="Объект"/>
    <w:basedOn w:val="a"/>
    <w:next w:val="a"/>
    <w:uiPriority w:val="99"/>
    <w:rsid w:val="00F46D7A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46D7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46D7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46D7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46D7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46D7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46D7A"/>
  </w:style>
  <w:style w:type="paragraph" w:customStyle="1" w:styleId="aff3">
    <w:name w:val="Пример."/>
    <w:basedOn w:val="a"/>
    <w:next w:val="a"/>
    <w:uiPriority w:val="99"/>
    <w:rsid w:val="00F46D7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46D7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46D7A"/>
  </w:style>
  <w:style w:type="paragraph" w:customStyle="1" w:styleId="aff6">
    <w:name w:val="Словарная статья"/>
    <w:basedOn w:val="a"/>
    <w:next w:val="a"/>
    <w:uiPriority w:val="99"/>
    <w:rsid w:val="00F46D7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46D7A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F46D7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46D7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46D7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46D7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46D7A"/>
  </w:style>
  <w:style w:type="character" w:customStyle="1" w:styleId="affd">
    <w:name w:val="Утратил силу"/>
    <w:basedOn w:val="a3"/>
    <w:uiPriority w:val="99"/>
    <w:rsid w:val="00F46D7A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46D7A"/>
    <w:pPr>
      <w:jc w:val="center"/>
    </w:pPr>
  </w:style>
  <w:style w:type="paragraph" w:styleId="afff">
    <w:name w:val="Body Text"/>
    <w:basedOn w:val="a"/>
    <w:link w:val="afff0"/>
    <w:uiPriority w:val="99"/>
    <w:rsid w:val="005A0FE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fff0">
    <w:name w:val="Основной текст Знак"/>
    <w:basedOn w:val="a0"/>
    <w:link w:val="afff"/>
    <w:uiPriority w:val="99"/>
    <w:locked/>
    <w:rsid w:val="005A0FEF"/>
    <w:rPr>
      <w:rFonts w:ascii="Times New Roman" w:hAnsi="Times New Roman" w:cs="Times New Roman"/>
      <w:sz w:val="24"/>
      <w:szCs w:val="24"/>
    </w:rPr>
  </w:style>
  <w:style w:type="paragraph" w:styleId="afff1">
    <w:name w:val="List Paragraph"/>
    <w:basedOn w:val="a"/>
    <w:uiPriority w:val="34"/>
    <w:rsid w:val="00EC02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A0F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2">
    <w:name w:val="Balloon Text"/>
    <w:basedOn w:val="a"/>
    <w:link w:val="afff3"/>
    <w:uiPriority w:val="99"/>
    <w:semiHidden/>
    <w:unhideWhenUsed/>
    <w:rsid w:val="00BB179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BB179F"/>
    <w:rPr>
      <w:rFonts w:ascii="Tahoma" w:hAnsi="Tahoma" w:cs="Tahoma"/>
      <w:sz w:val="16"/>
      <w:szCs w:val="16"/>
    </w:rPr>
  </w:style>
  <w:style w:type="paragraph" w:customStyle="1" w:styleId="afff4">
    <w:name w:val="Информация об изменениях"/>
    <w:basedOn w:val="a"/>
    <w:next w:val="a"/>
    <w:uiPriority w:val="99"/>
    <w:rsid w:val="005F1CB7"/>
    <w:pPr>
      <w:widowControl/>
      <w:spacing w:before="180"/>
      <w:ind w:left="360" w:right="360"/>
      <w:jc w:val="both"/>
    </w:pPr>
    <w:rPr>
      <w:shd w:val="clear" w:color="auto" w:fill="EAEFED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5F1CB7"/>
    <w:pPr>
      <w:widowControl/>
      <w:jc w:val="both"/>
    </w:pPr>
    <w:rPr>
      <w:b/>
      <w:bCs/>
      <w:color w:val="000080"/>
    </w:rPr>
  </w:style>
  <w:style w:type="paragraph" w:styleId="afff6">
    <w:name w:val="Title"/>
    <w:basedOn w:val="a"/>
    <w:link w:val="afff7"/>
    <w:uiPriority w:val="10"/>
    <w:qFormat/>
    <w:rsid w:val="00C94A8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7">
    <w:name w:val="Название Знак"/>
    <w:basedOn w:val="a0"/>
    <w:link w:val="afff6"/>
    <w:uiPriority w:val="10"/>
    <w:locked/>
    <w:rsid w:val="00C94A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53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6267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1851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A715-B88D-4188-8350-1EC7020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2012-12-12T04:10:00Z</cp:lastPrinted>
  <dcterms:created xsi:type="dcterms:W3CDTF">2012-10-03T11:33:00Z</dcterms:created>
  <dcterms:modified xsi:type="dcterms:W3CDTF">2012-12-12T04:13:00Z</dcterms:modified>
</cp:coreProperties>
</file>